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02EF" w14:textId="640E0764" w:rsidR="007945C6" w:rsidRPr="00C90DBC" w:rsidRDefault="009A3E08" w:rsidP="00BD32D8">
      <w:pPr>
        <w:pStyle w:val="Subtitle"/>
        <w:rPr>
          <w:rFonts w:ascii="Calibri" w:hAnsi="Calibri" w:cs="Calibri"/>
        </w:rPr>
      </w:pPr>
      <w:r w:rsidRPr="00C90DBC">
        <w:rPr>
          <w:rFonts w:ascii="Calibri" w:hAnsi="Calibri" w:cs="Calibri"/>
          <w:noProof/>
        </w:rPr>
        <w:drawing>
          <wp:anchor distT="0" distB="0" distL="114300" distR="114300" simplePos="0" relativeHeight="251658240" behindDoc="0" locked="0" layoutInCell="1" allowOverlap="1" wp14:anchorId="093E67FD" wp14:editId="1A2671DB">
            <wp:simplePos x="0" y="0"/>
            <wp:positionH relativeFrom="page">
              <wp:posOffset>640080</wp:posOffset>
            </wp:positionH>
            <wp:positionV relativeFrom="paragraph">
              <wp:posOffset>367665</wp:posOffset>
            </wp:positionV>
            <wp:extent cx="2359025" cy="1416050"/>
            <wp:effectExtent l="0" t="0" r="3175" b="0"/>
            <wp:wrapSquare wrapText="bothSides"/>
            <wp:docPr id="1746891732" name="Picture 1" descr="A yellow circ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91732" name="Picture 1" descr="A yellow circle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9025" cy="1416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FCA2BF" w14:textId="77777777" w:rsidR="009A3E08" w:rsidRPr="00C90DBC" w:rsidRDefault="009A3E08" w:rsidP="00BD32D8">
      <w:pPr>
        <w:pStyle w:val="Subtitle"/>
        <w:rPr>
          <w:rFonts w:ascii="Calibri" w:hAnsi="Calibri" w:cs="Calibri"/>
        </w:rPr>
      </w:pPr>
    </w:p>
    <w:p w14:paraId="52577011" w14:textId="500C8FFC" w:rsidR="009E40E8" w:rsidRPr="00C90DBC" w:rsidRDefault="009E40E8" w:rsidP="00BD32D8">
      <w:pPr>
        <w:pStyle w:val="Subtitle"/>
        <w:rPr>
          <w:rFonts w:ascii="Calibri" w:hAnsi="Calibri" w:cs="Calibri"/>
        </w:rPr>
      </w:pPr>
      <w:r w:rsidRPr="00C90DBC">
        <w:rPr>
          <w:rFonts w:ascii="Calibri" w:hAnsi="Calibri" w:cs="Calibri"/>
        </w:rPr>
        <w:t>Folk &amp; Traditional Arts</w:t>
      </w:r>
      <w:r w:rsidR="007945C6" w:rsidRPr="00C90DBC">
        <w:rPr>
          <w:rFonts w:ascii="Calibri" w:hAnsi="Calibri" w:cs="Calibri"/>
        </w:rPr>
        <w:br/>
        <w:t>Community Projects</w:t>
      </w:r>
    </w:p>
    <w:p w14:paraId="2A178CE3" w14:textId="77777777" w:rsidR="00A14F27" w:rsidRPr="00C90DBC" w:rsidRDefault="00A14F27" w:rsidP="00D27DCB">
      <w:pPr>
        <w:pStyle w:val="Title"/>
        <w:rPr>
          <w:rFonts w:ascii="Calibri" w:hAnsi="Calibri" w:cs="Calibri"/>
        </w:rPr>
      </w:pPr>
    </w:p>
    <w:p w14:paraId="41ED7B2D" w14:textId="77777777" w:rsidR="00BD32D8" w:rsidRPr="00C90DBC" w:rsidRDefault="00BD32D8" w:rsidP="00BD32D8">
      <w:pPr>
        <w:rPr>
          <w:rFonts w:ascii="Calibri" w:hAnsi="Calibri" w:cs="Calibri"/>
        </w:rPr>
      </w:pPr>
    </w:p>
    <w:p w14:paraId="66AE5C1F" w14:textId="00D57A01" w:rsidR="00A800FA" w:rsidRPr="00C90DBC" w:rsidRDefault="007945C6" w:rsidP="00BD32D8">
      <w:pPr>
        <w:pStyle w:val="Subtitle"/>
        <w:rPr>
          <w:rFonts w:ascii="Calibri" w:hAnsi="Calibri" w:cs="Calibri"/>
        </w:rPr>
      </w:pPr>
      <w:r w:rsidRPr="00C90DBC">
        <w:rPr>
          <w:rFonts w:ascii="Calibri" w:hAnsi="Calibri" w:cs="Calibri"/>
        </w:rPr>
        <w:t xml:space="preserve">Program </w:t>
      </w:r>
      <w:r w:rsidR="4B237FD7" w:rsidRPr="00C90DBC">
        <w:rPr>
          <w:rFonts w:ascii="Calibri" w:hAnsi="Calibri" w:cs="Calibri"/>
        </w:rPr>
        <w:t xml:space="preserve">Guidelines </w:t>
      </w:r>
      <w:r w:rsidR="00D12B63" w:rsidRPr="00C90DBC">
        <w:rPr>
          <w:rFonts w:ascii="Calibri" w:hAnsi="Calibri" w:cs="Calibri"/>
        </w:rPr>
        <w:t>202</w:t>
      </w:r>
      <w:r w:rsidR="5B7C168B" w:rsidRPr="00C90DBC">
        <w:rPr>
          <w:rFonts w:ascii="Calibri" w:hAnsi="Calibri" w:cs="Calibri"/>
        </w:rPr>
        <w:t>6</w:t>
      </w:r>
      <w:r w:rsidR="00D12B63" w:rsidRPr="00C90DBC">
        <w:rPr>
          <w:rFonts w:ascii="Calibri" w:hAnsi="Calibri" w:cs="Calibri"/>
        </w:rPr>
        <w:t>-202</w:t>
      </w:r>
      <w:r w:rsidR="71286A85" w:rsidRPr="00C90DBC">
        <w:rPr>
          <w:rFonts w:ascii="Calibri" w:hAnsi="Calibri" w:cs="Calibri"/>
        </w:rPr>
        <w:t>7</w:t>
      </w:r>
    </w:p>
    <w:p w14:paraId="618FBF8E" w14:textId="77777777" w:rsidR="007945C6" w:rsidRPr="00C90DBC" w:rsidRDefault="007945C6" w:rsidP="00D27DCB">
      <w:pPr>
        <w:rPr>
          <w:rFonts w:ascii="Calibri" w:hAnsi="Calibri" w:cs="Calibri"/>
        </w:rPr>
      </w:pPr>
    </w:p>
    <w:tbl>
      <w:tblPr>
        <w:tblW w:w="106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2700"/>
        <w:gridCol w:w="2700"/>
        <w:gridCol w:w="2880"/>
      </w:tblGrid>
      <w:tr w:rsidR="00717710" w:rsidRPr="00C90DBC" w14:paraId="5A2BCD5D" w14:textId="77777777" w:rsidTr="00D565AA">
        <w:trPr>
          <w:trHeight w:val="615"/>
          <w:jc w:val="center"/>
        </w:trPr>
        <w:tc>
          <w:tcPr>
            <w:tcW w:w="2415" w:type="dxa"/>
            <w:tcBorders>
              <w:top w:val="single" w:sz="12" w:space="0" w:color="7030A0"/>
              <w:left w:val="single" w:sz="12" w:space="0" w:color="7030A0"/>
              <w:bottom w:val="single" w:sz="6" w:space="0" w:color="7030A0"/>
              <w:right w:val="single" w:sz="12" w:space="0" w:color="7030A0"/>
            </w:tcBorders>
            <w:shd w:val="clear" w:color="auto" w:fill="D9D9D9" w:themeFill="background1" w:themeFillShade="D9"/>
            <w:vAlign w:val="center"/>
          </w:tcPr>
          <w:p w14:paraId="379F898B" w14:textId="2D5EA841" w:rsidR="00717710" w:rsidRPr="00C90DBC" w:rsidRDefault="00717710" w:rsidP="00D27DCB">
            <w:pPr>
              <w:jc w:val="center"/>
              <w:rPr>
                <w:rFonts w:ascii="Calibri" w:hAnsi="Calibri" w:cs="Calibri"/>
                <w:b/>
                <w:bCs/>
              </w:rPr>
            </w:pPr>
            <w:r w:rsidRPr="00C90DBC">
              <w:rPr>
                <w:rFonts w:ascii="Calibri" w:hAnsi="Calibri" w:cs="Calibri"/>
                <w:b/>
                <w:bCs/>
              </w:rPr>
              <w:t>Application Opens</w:t>
            </w:r>
          </w:p>
        </w:tc>
        <w:tc>
          <w:tcPr>
            <w:tcW w:w="2700" w:type="dxa"/>
            <w:tcBorders>
              <w:top w:val="single" w:sz="12" w:space="0" w:color="7030A0"/>
              <w:left w:val="single" w:sz="12" w:space="0" w:color="7030A0"/>
              <w:bottom w:val="single" w:sz="6" w:space="0" w:color="7030A0"/>
              <w:right w:val="single" w:sz="12" w:space="0" w:color="7030A0"/>
            </w:tcBorders>
            <w:shd w:val="clear" w:color="auto" w:fill="D9D9D9" w:themeFill="background1" w:themeFillShade="D9"/>
            <w:vAlign w:val="center"/>
            <w:hideMark/>
          </w:tcPr>
          <w:p w14:paraId="23A9570F" w14:textId="23699544" w:rsidR="00717710" w:rsidRPr="00C90DBC" w:rsidRDefault="00FB6A9C" w:rsidP="00D27DCB">
            <w:pPr>
              <w:jc w:val="center"/>
              <w:rPr>
                <w:rFonts w:ascii="Calibri" w:hAnsi="Calibri" w:cs="Calibri"/>
                <w:b/>
                <w:bCs/>
              </w:rPr>
            </w:pPr>
            <w:r w:rsidRPr="00C90DBC">
              <w:rPr>
                <w:rFonts w:ascii="Calibri" w:hAnsi="Calibri" w:cs="Calibri"/>
                <w:b/>
                <w:bCs/>
              </w:rPr>
              <w:t>Application Deadline</w:t>
            </w:r>
          </w:p>
        </w:tc>
        <w:tc>
          <w:tcPr>
            <w:tcW w:w="2700" w:type="dxa"/>
            <w:tcBorders>
              <w:top w:val="single" w:sz="12" w:space="0" w:color="7030A0"/>
              <w:left w:val="single" w:sz="12" w:space="0" w:color="7030A0"/>
              <w:bottom w:val="single" w:sz="6" w:space="0" w:color="7030A0"/>
              <w:right w:val="single" w:sz="12" w:space="0" w:color="7030A0"/>
            </w:tcBorders>
            <w:shd w:val="clear" w:color="auto" w:fill="D9D9D9" w:themeFill="background1" w:themeFillShade="D9"/>
            <w:vAlign w:val="center"/>
            <w:hideMark/>
          </w:tcPr>
          <w:p w14:paraId="327D95DE" w14:textId="65F99689" w:rsidR="00717710" w:rsidRPr="00C90DBC" w:rsidRDefault="00717710" w:rsidP="00D27DCB">
            <w:pPr>
              <w:jc w:val="center"/>
              <w:rPr>
                <w:rFonts w:ascii="Calibri" w:hAnsi="Calibri" w:cs="Calibri"/>
                <w:b/>
                <w:bCs/>
              </w:rPr>
            </w:pPr>
            <w:r w:rsidRPr="00C90DBC">
              <w:rPr>
                <w:rFonts w:ascii="Calibri" w:hAnsi="Calibri" w:cs="Calibri"/>
                <w:b/>
                <w:bCs/>
              </w:rPr>
              <w:t>Decision Notification</w:t>
            </w:r>
            <w:r w:rsidR="00326B10" w:rsidRPr="00C90DBC">
              <w:rPr>
                <w:rFonts w:ascii="Calibri" w:hAnsi="Calibri" w:cs="Calibri"/>
                <w:b/>
                <w:bCs/>
              </w:rPr>
              <w:t xml:space="preserve"> By</w:t>
            </w:r>
          </w:p>
        </w:tc>
        <w:tc>
          <w:tcPr>
            <w:tcW w:w="2880" w:type="dxa"/>
            <w:tcBorders>
              <w:top w:val="single" w:sz="12" w:space="0" w:color="7030A0"/>
              <w:left w:val="single" w:sz="12" w:space="0" w:color="7030A0"/>
              <w:bottom w:val="single" w:sz="6" w:space="0" w:color="7030A0"/>
              <w:right w:val="single" w:sz="12" w:space="0" w:color="7030A0"/>
            </w:tcBorders>
            <w:shd w:val="clear" w:color="auto" w:fill="D9D9D9" w:themeFill="background1" w:themeFillShade="D9"/>
            <w:vAlign w:val="center"/>
            <w:hideMark/>
          </w:tcPr>
          <w:p w14:paraId="16EB4110" w14:textId="24900867" w:rsidR="00717710" w:rsidRPr="00C90DBC" w:rsidRDefault="00717710" w:rsidP="00D27DCB">
            <w:pPr>
              <w:jc w:val="center"/>
              <w:rPr>
                <w:rFonts w:ascii="Calibri" w:hAnsi="Calibri" w:cs="Calibri"/>
                <w:b/>
                <w:bCs/>
              </w:rPr>
            </w:pPr>
            <w:r w:rsidRPr="00C90DBC">
              <w:rPr>
                <w:rFonts w:ascii="Calibri" w:hAnsi="Calibri" w:cs="Calibri"/>
                <w:b/>
                <w:bCs/>
              </w:rPr>
              <w:t>Funded Projects Take Place</w:t>
            </w:r>
          </w:p>
        </w:tc>
      </w:tr>
      <w:tr w:rsidR="00717710" w:rsidRPr="00C90DBC" w14:paraId="3D068EC6" w14:textId="77777777" w:rsidTr="00BF5BAA">
        <w:trPr>
          <w:trHeight w:val="732"/>
          <w:jc w:val="center"/>
        </w:trPr>
        <w:tc>
          <w:tcPr>
            <w:tcW w:w="2415" w:type="dxa"/>
            <w:tcBorders>
              <w:top w:val="single" w:sz="6" w:space="0" w:color="7030A0"/>
              <w:left w:val="single" w:sz="12" w:space="0" w:color="7030A0"/>
              <w:bottom w:val="single" w:sz="6" w:space="0" w:color="7030A0"/>
              <w:right w:val="single" w:sz="12" w:space="0" w:color="7030A0"/>
            </w:tcBorders>
            <w:shd w:val="clear" w:color="auto" w:fill="FFFFFF" w:themeFill="background1"/>
            <w:vAlign w:val="center"/>
          </w:tcPr>
          <w:p w14:paraId="742B09B2" w14:textId="28F88C44" w:rsidR="00717710" w:rsidRPr="00C90DBC" w:rsidRDefault="00BF5BAA" w:rsidP="00D27DCB">
            <w:pPr>
              <w:jc w:val="center"/>
              <w:rPr>
                <w:rFonts w:ascii="Calibri" w:hAnsi="Calibri" w:cs="Calibri"/>
              </w:rPr>
            </w:pPr>
            <w:r w:rsidRPr="00C90DBC">
              <w:rPr>
                <w:rFonts w:ascii="Calibri" w:hAnsi="Calibri" w:cs="Calibri"/>
              </w:rPr>
              <w:t xml:space="preserve">Wednesday, </w:t>
            </w:r>
            <w:r w:rsidRPr="00C90DBC">
              <w:rPr>
                <w:rFonts w:ascii="Calibri" w:hAnsi="Calibri" w:cs="Calibri"/>
              </w:rPr>
              <w:br/>
            </w:r>
            <w:r w:rsidR="009A3E08" w:rsidRPr="00C90DBC">
              <w:rPr>
                <w:rFonts w:ascii="Calibri" w:hAnsi="Calibri" w:cs="Calibri"/>
              </w:rPr>
              <w:t>January</w:t>
            </w:r>
            <w:r w:rsidRPr="00C90DBC">
              <w:rPr>
                <w:rFonts w:ascii="Calibri" w:hAnsi="Calibri" w:cs="Calibri"/>
              </w:rPr>
              <w:t xml:space="preserve"> 7, 2026</w:t>
            </w:r>
          </w:p>
        </w:tc>
        <w:tc>
          <w:tcPr>
            <w:tcW w:w="2700" w:type="dxa"/>
            <w:tcBorders>
              <w:top w:val="single" w:sz="6" w:space="0" w:color="7030A0"/>
              <w:left w:val="single" w:sz="12" w:space="0" w:color="7030A0"/>
              <w:bottom w:val="single" w:sz="6" w:space="0" w:color="7030A0"/>
              <w:right w:val="single" w:sz="12" w:space="0" w:color="7030A0"/>
            </w:tcBorders>
            <w:shd w:val="clear" w:color="auto" w:fill="FFFFFF" w:themeFill="background1"/>
            <w:vAlign w:val="center"/>
            <w:hideMark/>
          </w:tcPr>
          <w:p w14:paraId="07A8B54E" w14:textId="26C4EE7A" w:rsidR="00717710" w:rsidRPr="00C90DBC" w:rsidRDefault="00553B77" w:rsidP="00D27DCB">
            <w:pPr>
              <w:jc w:val="center"/>
              <w:rPr>
                <w:rFonts w:ascii="Calibri" w:hAnsi="Calibri" w:cs="Calibri"/>
              </w:rPr>
            </w:pPr>
            <w:r w:rsidRPr="00C90DBC">
              <w:rPr>
                <w:rFonts w:ascii="Calibri" w:hAnsi="Calibri" w:cs="Calibri"/>
              </w:rPr>
              <w:t xml:space="preserve">Thursday, </w:t>
            </w:r>
            <w:r w:rsidRPr="00C90DBC">
              <w:rPr>
                <w:rFonts w:ascii="Calibri" w:hAnsi="Calibri" w:cs="Calibri"/>
              </w:rPr>
              <w:br/>
              <w:t>April 30, 2026</w:t>
            </w:r>
          </w:p>
        </w:tc>
        <w:tc>
          <w:tcPr>
            <w:tcW w:w="2700" w:type="dxa"/>
            <w:tcBorders>
              <w:top w:val="single" w:sz="6" w:space="0" w:color="7030A0"/>
              <w:left w:val="single" w:sz="12" w:space="0" w:color="7030A0"/>
              <w:bottom w:val="single" w:sz="6" w:space="0" w:color="7030A0"/>
              <w:right w:val="single" w:sz="12" w:space="0" w:color="7030A0"/>
            </w:tcBorders>
            <w:shd w:val="clear" w:color="auto" w:fill="FFFFFF" w:themeFill="background1"/>
            <w:vAlign w:val="center"/>
            <w:hideMark/>
          </w:tcPr>
          <w:p w14:paraId="6E40197F" w14:textId="17917233" w:rsidR="00717710" w:rsidRPr="00C90DBC" w:rsidRDefault="0035211E" w:rsidP="00D27DCB">
            <w:pPr>
              <w:jc w:val="center"/>
              <w:rPr>
                <w:rFonts w:ascii="Calibri" w:hAnsi="Calibri" w:cs="Calibri"/>
              </w:rPr>
            </w:pPr>
            <w:r w:rsidRPr="00C90DBC">
              <w:rPr>
                <w:rFonts w:ascii="Calibri" w:hAnsi="Calibri" w:cs="Calibri"/>
              </w:rPr>
              <w:t>July 2026</w:t>
            </w:r>
            <w:r w:rsidR="00CE6DA5" w:rsidRPr="00C90DBC">
              <w:rPr>
                <w:rFonts w:ascii="Calibri" w:hAnsi="Calibri" w:cs="Calibri"/>
              </w:rPr>
              <w:t xml:space="preserve"> </w:t>
            </w:r>
          </w:p>
        </w:tc>
        <w:tc>
          <w:tcPr>
            <w:tcW w:w="2880" w:type="dxa"/>
            <w:tcBorders>
              <w:top w:val="single" w:sz="6" w:space="0" w:color="7030A0"/>
              <w:left w:val="single" w:sz="12" w:space="0" w:color="7030A0"/>
              <w:bottom w:val="single" w:sz="6" w:space="0" w:color="7030A0"/>
              <w:right w:val="single" w:sz="12" w:space="0" w:color="7030A0"/>
            </w:tcBorders>
            <w:shd w:val="clear" w:color="auto" w:fill="FFFFFF" w:themeFill="background1"/>
            <w:vAlign w:val="center"/>
            <w:hideMark/>
          </w:tcPr>
          <w:p w14:paraId="2C1F04C4" w14:textId="0BC4BE39" w:rsidR="00717710" w:rsidRPr="00C90DBC" w:rsidRDefault="009A3E08" w:rsidP="00D27DCB">
            <w:pPr>
              <w:jc w:val="center"/>
              <w:rPr>
                <w:rFonts w:ascii="Calibri" w:hAnsi="Calibri" w:cs="Calibri"/>
              </w:rPr>
            </w:pPr>
            <w:r w:rsidRPr="00C90DBC">
              <w:rPr>
                <w:rFonts w:ascii="Calibri" w:hAnsi="Calibri" w:cs="Calibri"/>
              </w:rPr>
              <w:t>September 1, 2026</w:t>
            </w:r>
            <w:r w:rsidR="00C96B43" w:rsidRPr="00C90DBC">
              <w:rPr>
                <w:rFonts w:ascii="Calibri" w:hAnsi="Calibri" w:cs="Calibri"/>
              </w:rPr>
              <w:t xml:space="preserve"> – </w:t>
            </w:r>
            <w:r w:rsidRPr="00C90DBC">
              <w:rPr>
                <w:rFonts w:ascii="Calibri" w:hAnsi="Calibri" w:cs="Calibri"/>
              </w:rPr>
              <w:br/>
              <w:t>December 31, 2027</w:t>
            </w:r>
          </w:p>
        </w:tc>
      </w:tr>
    </w:tbl>
    <w:p w14:paraId="147907C1" w14:textId="77777777" w:rsidR="00EA329C" w:rsidRPr="00C90DBC" w:rsidRDefault="00EA329C" w:rsidP="00D27DCB">
      <w:pPr>
        <w:rPr>
          <w:rFonts w:ascii="Calibri" w:hAnsi="Calibri" w:cs="Calibri"/>
        </w:rPr>
      </w:pPr>
    </w:p>
    <w:p w14:paraId="3F0ABD20" w14:textId="63B91949" w:rsidR="00874EAF" w:rsidRPr="00C90DBC" w:rsidRDefault="00874EAF" w:rsidP="006614A9">
      <w:pPr>
        <w:pStyle w:val="Heading1"/>
        <w:rPr>
          <w:rFonts w:ascii="Calibri" w:hAnsi="Calibri" w:cs="Calibri"/>
        </w:rPr>
      </w:pPr>
      <w:bookmarkStart w:id="0" w:name="_Toc208570868"/>
      <w:r w:rsidRPr="00C90DBC">
        <w:rPr>
          <w:rFonts w:ascii="Calibri" w:hAnsi="Calibri" w:cs="Calibri"/>
        </w:rPr>
        <w:t>TABLE OF CONTENTS</w:t>
      </w:r>
      <w:bookmarkEnd w:id="0"/>
      <w:r w:rsidRPr="00C90DBC">
        <w:rPr>
          <w:rFonts w:ascii="Calibri" w:hAnsi="Calibri" w:cs="Calibri"/>
        </w:rPr>
        <w:fldChar w:fldCharType="begin"/>
      </w:r>
      <w:r w:rsidRPr="00C90DBC">
        <w:rPr>
          <w:rFonts w:ascii="Calibri" w:hAnsi="Calibri" w:cs="Calibri"/>
        </w:rPr>
        <w:instrText xml:space="preserve"> TOC \o "1-3" \h \z \u </w:instrText>
      </w:r>
      <w:r w:rsidRPr="00C90DBC">
        <w:rPr>
          <w:rFonts w:ascii="Calibri" w:hAnsi="Calibri" w:cs="Calibri"/>
        </w:rPr>
        <w:fldChar w:fldCharType="separate"/>
      </w:r>
    </w:p>
    <w:p w14:paraId="1A0638E3" w14:textId="59E15488" w:rsidR="00874EAF" w:rsidRPr="00C90DBC" w:rsidRDefault="00874EAF" w:rsidP="00ED5914">
      <w:pPr>
        <w:pStyle w:val="TOC1"/>
        <w:rPr>
          <w:rFonts w:ascii="Calibri" w:hAnsi="Calibri" w:cs="Calibri"/>
          <w:noProof/>
        </w:rPr>
      </w:pPr>
      <w:hyperlink w:anchor="_Toc208570869" w:history="1">
        <w:r w:rsidRPr="00C90DBC">
          <w:rPr>
            <w:rStyle w:val="Hyperlink"/>
            <w:rFonts w:ascii="Calibri" w:hAnsi="Calibri" w:cs="Calibri"/>
            <w:noProof/>
          </w:rPr>
          <w:t>ACCESSIBILITY</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_Toc208570869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2</w:t>
        </w:r>
        <w:r w:rsidRPr="00C90DBC">
          <w:rPr>
            <w:rFonts w:ascii="Calibri" w:hAnsi="Calibri" w:cs="Calibri"/>
            <w:noProof/>
            <w:webHidden/>
          </w:rPr>
          <w:fldChar w:fldCharType="end"/>
        </w:r>
      </w:hyperlink>
    </w:p>
    <w:p w14:paraId="3B47E2CC" w14:textId="3488B532" w:rsidR="00874EAF" w:rsidRPr="00C90DBC" w:rsidRDefault="00874EAF" w:rsidP="00ED5914">
      <w:pPr>
        <w:pStyle w:val="TOC1"/>
        <w:rPr>
          <w:rFonts w:ascii="Calibri" w:hAnsi="Calibri" w:cs="Calibri"/>
          <w:noProof/>
        </w:rPr>
      </w:pPr>
      <w:hyperlink w:anchor="_Toc208570871" w:history="1">
        <w:r w:rsidRPr="00C90DBC">
          <w:rPr>
            <w:rStyle w:val="Hyperlink"/>
            <w:rFonts w:ascii="Calibri" w:hAnsi="Calibri" w:cs="Calibri"/>
            <w:noProof/>
          </w:rPr>
          <w:t>CONTACT US</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_Toc208570871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2</w:t>
        </w:r>
        <w:r w:rsidRPr="00C90DBC">
          <w:rPr>
            <w:rFonts w:ascii="Calibri" w:hAnsi="Calibri" w:cs="Calibri"/>
            <w:noProof/>
            <w:webHidden/>
          </w:rPr>
          <w:fldChar w:fldCharType="end"/>
        </w:r>
      </w:hyperlink>
    </w:p>
    <w:p w14:paraId="4FD4819A" w14:textId="2AE5F62A" w:rsidR="00874EAF" w:rsidRPr="00C90DBC" w:rsidRDefault="00874EAF" w:rsidP="00ED5914">
      <w:pPr>
        <w:pStyle w:val="TOC1"/>
        <w:rPr>
          <w:rFonts w:ascii="Calibri" w:hAnsi="Calibri" w:cs="Calibri"/>
          <w:noProof/>
        </w:rPr>
      </w:pPr>
      <w:hyperlink w:anchor="_Toc208570872" w:history="1">
        <w:r w:rsidRPr="00C90DBC">
          <w:rPr>
            <w:rStyle w:val="Hyperlink"/>
            <w:rFonts w:ascii="Calibri" w:hAnsi="Calibri" w:cs="Calibri"/>
            <w:noProof/>
          </w:rPr>
          <w:t>ABOUT FOLK &amp; TRADITIONAL ARTS</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_Toc208570872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2</w:t>
        </w:r>
        <w:r w:rsidRPr="00C90DBC">
          <w:rPr>
            <w:rFonts w:ascii="Calibri" w:hAnsi="Calibri" w:cs="Calibri"/>
            <w:noProof/>
            <w:webHidden/>
          </w:rPr>
          <w:fldChar w:fldCharType="end"/>
        </w:r>
      </w:hyperlink>
    </w:p>
    <w:p w14:paraId="267CD474" w14:textId="42C9E024" w:rsidR="00874EAF" w:rsidRPr="00C90DBC" w:rsidRDefault="00874EAF" w:rsidP="00ED5914">
      <w:pPr>
        <w:pStyle w:val="TOC1"/>
        <w:rPr>
          <w:rFonts w:ascii="Calibri" w:hAnsi="Calibri" w:cs="Calibri"/>
          <w:noProof/>
        </w:rPr>
      </w:pPr>
      <w:hyperlink w:anchor="_Toc208570873" w:history="1">
        <w:r w:rsidRPr="00C90DBC">
          <w:rPr>
            <w:rStyle w:val="Hyperlink"/>
            <w:rFonts w:ascii="Calibri" w:hAnsi="Calibri" w:cs="Calibri"/>
            <w:noProof/>
          </w:rPr>
          <w:t>ABOUT FOLK &amp; TRADITIONAL ARTS COMMUNITY PROJECTS GRANTS</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_Toc208570873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2</w:t>
        </w:r>
        <w:r w:rsidRPr="00C90DBC">
          <w:rPr>
            <w:rFonts w:ascii="Calibri" w:hAnsi="Calibri" w:cs="Calibri"/>
            <w:noProof/>
            <w:webHidden/>
          </w:rPr>
          <w:fldChar w:fldCharType="end"/>
        </w:r>
      </w:hyperlink>
    </w:p>
    <w:p w14:paraId="79F88595" w14:textId="3FE2BAAF" w:rsidR="00874EAF" w:rsidRPr="00C90DBC" w:rsidRDefault="00874EAF" w:rsidP="00ED5914">
      <w:pPr>
        <w:pStyle w:val="TOC1"/>
        <w:rPr>
          <w:rFonts w:ascii="Calibri" w:hAnsi="Calibri" w:cs="Calibri"/>
          <w:noProof/>
        </w:rPr>
      </w:pPr>
      <w:hyperlink w:anchor="_Toc208570875" w:history="1">
        <w:r w:rsidRPr="00C90DBC">
          <w:rPr>
            <w:rStyle w:val="Hyperlink"/>
            <w:rFonts w:ascii="Calibri" w:hAnsi="Calibri" w:cs="Calibri"/>
            <w:noProof/>
          </w:rPr>
          <w:t>ELIGIBILITY</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_Toc208570875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3</w:t>
        </w:r>
        <w:r w:rsidRPr="00C90DBC">
          <w:rPr>
            <w:rFonts w:ascii="Calibri" w:hAnsi="Calibri" w:cs="Calibri"/>
            <w:noProof/>
            <w:webHidden/>
          </w:rPr>
          <w:fldChar w:fldCharType="end"/>
        </w:r>
      </w:hyperlink>
    </w:p>
    <w:p w14:paraId="4E29A3AF" w14:textId="157CBBF2" w:rsidR="00874EAF" w:rsidRPr="00C90DBC" w:rsidRDefault="00874EAF" w:rsidP="00ED5914">
      <w:pPr>
        <w:pStyle w:val="TOC1"/>
        <w:rPr>
          <w:rFonts w:ascii="Calibri" w:hAnsi="Calibri" w:cs="Calibri"/>
          <w:noProof/>
        </w:rPr>
      </w:pPr>
      <w:hyperlink w:anchor="_Toc208570876" w:history="1">
        <w:r w:rsidRPr="00C90DBC">
          <w:rPr>
            <w:rStyle w:val="Hyperlink"/>
            <w:rFonts w:ascii="Calibri" w:hAnsi="Calibri" w:cs="Calibri"/>
            <w:noProof/>
          </w:rPr>
          <w:t>REQUIRED APPLICATION MATERIALS</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_Toc208570876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4</w:t>
        </w:r>
        <w:r w:rsidRPr="00C90DBC">
          <w:rPr>
            <w:rFonts w:ascii="Calibri" w:hAnsi="Calibri" w:cs="Calibri"/>
            <w:noProof/>
            <w:webHidden/>
          </w:rPr>
          <w:fldChar w:fldCharType="end"/>
        </w:r>
      </w:hyperlink>
    </w:p>
    <w:p w14:paraId="2E794279" w14:textId="39F7E2BA" w:rsidR="00874EAF" w:rsidRPr="00C90DBC" w:rsidRDefault="00ED5914" w:rsidP="00ED5914">
      <w:pPr>
        <w:pStyle w:val="TOC1"/>
        <w:rPr>
          <w:rFonts w:ascii="Calibri" w:hAnsi="Calibri" w:cs="Calibri"/>
          <w:noProof/>
        </w:rPr>
      </w:pPr>
      <w:r w:rsidRPr="00C90DBC">
        <w:rPr>
          <w:rStyle w:val="Hyperlink"/>
          <w:rFonts w:ascii="Calibri" w:hAnsi="Calibri" w:cs="Calibri"/>
          <w:noProof/>
        </w:rPr>
        <w:tab/>
      </w:r>
      <w:hyperlink w:anchor="_Toc208570877" w:history="1">
        <w:r w:rsidR="00874EAF" w:rsidRPr="00C90DBC">
          <w:rPr>
            <w:rStyle w:val="Hyperlink"/>
            <w:rFonts w:ascii="Calibri" w:hAnsi="Calibri" w:cs="Calibri"/>
            <w:noProof/>
          </w:rPr>
          <w:t>APPLICATION NARRATIVE QUESTIONS</w:t>
        </w:r>
        <w:r w:rsidR="00874EAF" w:rsidRPr="00C90DBC">
          <w:rPr>
            <w:rFonts w:ascii="Calibri" w:hAnsi="Calibri" w:cs="Calibri"/>
            <w:noProof/>
            <w:webHidden/>
          </w:rPr>
          <w:tab/>
        </w:r>
        <w:r w:rsidR="00874EAF" w:rsidRPr="00C90DBC">
          <w:rPr>
            <w:rFonts w:ascii="Calibri" w:hAnsi="Calibri" w:cs="Calibri"/>
            <w:noProof/>
            <w:webHidden/>
          </w:rPr>
          <w:fldChar w:fldCharType="begin"/>
        </w:r>
        <w:r w:rsidR="00874EAF" w:rsidRPr="00C90DBC">
          <w:rPr>
            <w:rFonts w:ascii="Calibri" w:hAnsi="Calibri" w:cs="Calibri"/>
            <w:noProof/>
            <w:webHidden/>
          </w:rPr>
          <w:instrText xml:space="preserve"> PAGEREF _Toc208570877 \h </w:instrText>
        </w:r>
        <w:r w:rsidR="00874EAF" w:rsidRPr="00C90DBC">
          <w:rPr>
            <w:rFonts w:ascii="Calibri" w:hAnsi="Calibri" w:cs="Calibri"/>
            <w:noProof/>
            <w:webHidden/>
          </w:rPr>
        </w:r>
        <w:r w:rsidR="00874EAF" w:rsidRPr="00C90DBC">
          <w:rPr>
            <w:rFonts w:ascii="Calibri" w:hAnsi="Calibri" w:cs="Calibri"/>
            <w:noProof/>
            <w:webHidden/>
          </w:rPr>
          <w:fldChar w:fldCharType="separate"/>
        </w:r>
        <w:r w:rsidR="00EE5F69">
          <w:rPr>
            <w:rFonts w:ascii="Calibri" w:hAnsi="Calibri" w:cs="Calibri"/>
            <w:noProof/>
            <w:webHidden/>
          </w:rPr>
          <w:t>4</w:t>
        </w:r>
        <w:r w:rsidR="00874EAF" w:rsidRPr="00C90DBC">
          <w:rPr>
            <w:rFonts w:ascii="Calibri" w:hAnsi="Calibri" w:cs="Calibri"/>
            <w:noProof/>
            <w:webHidden/>
          </w:rPr>
          <w:fldChar w:fldCharType="end"/>
        </w:r>
      </w:hyperlink>
    </w:p>
    <w:p w14:paraId="7CF7E3E3" w14:textId="256B50C1" w:rsidR="00874EAF" w:rsidRPr="00C90DBC" w:rsidRDefault="006614A9" w:rsidP="00ED5914">
      <w:pPr>
        <w:pStyle w:val="TOC1"/>
        <w:rPr>
          <w:rFonts w:ascii="Calibri" w:hAnsi="Calibri" w:cs="Calibri"/>
          <w:noProof/>
        </w:rPr>
      </w:pPr>
      <w:r w:rsidRPr="00C90DBC">
        <w:rPr>
          <w:rStyle w:val="Hyperlink"/>
          <w:rFonts w:ascii="Calibri" w:hAnsi="Calibri" w:cs="Calibri"/>
          <w:noProof/>
        </w:rPr>
        <w:tab/>
      </w:r>
      <w:hyperlink w:anchor="_Toc208570878" w:history="1">
        <w:r w:rsidR="00874EAF" w:rsidRPr="00C90DBC">
          <w:rPr>
            <w:rStyle w:val="Hyperlink"/>
            <w:rFonts w:ascii="Calibri" w:hAnsi="Calibri" w:cs="Calibri"/>
            <w:noProof/>
          </w:rPr>
          <w:t>WORK SAMPLES</w:t>
        </w:r>
        <w:r w:rsidR="00874EAF" w:rsidRPr="00C90DBC">
          <w:rPr>
            <w:rFonts w:ascii="Calibri" w:hAnsi="Calibri" w:cs="Calibri"/>
            <w:noProof/>
            <w:webHidden/>
          </w:rPr>
          <w:tab/>
        </w:r>
        <w:r w:rsidR="00874EAF" w:rsidRPr="00C90DBC">
          <w:rPr>
            <w:rFonts w:ascii="Calibri" w:hAnsi="Calibri" w:cs="Calibri"/>
            <w:noProof/>
            <w:webHidden/>
          </w:rPr>
          <w:fldChar w:fldCharType="begin"/>
        </w:r>
        <w:r w:rsidR="00874EAF" w:rsidRPr="00C90DBC">
          <w:rPr>
            <w:rFonts w:ascii="Calibri" w:hAnsi="Calibri" w:cs="Calibri"/>
            <w:noProof/>
            <w:webHidden/>
          </w:rPr>
          <w:instrText xml:space="preserve"> PAGEREF _Toc208570878 \h </w:instrText>
        </w:r>
        <w:r w:rsidR="00874EAF" w:rsidRPr="00C90DBC">
          <w:rPr>
            <w:rFonts w:ascii="Calibri" w:hAnsi="Calibri" w:cs="Calibri"/>
            <w:noProof/>
            <w:webHidden/>
          </w:rPr>
        </w:r>
        <w:r w:rsidR="00874EAF" w:rsidRPr="00C90DBC">
          <w:rPr>
            <w:rFonts w:ascii="Calibri" w:hAnsi="Calibri" w:cs="Calibri"/>
            <w:noProof/>
            <w:webHidden/>
          </w:rPr>
          <w:fldChar w:fldCharType="separate"/>
        </w:r>
        <w:r w:rsidR="00EE5F69">
          <w:rPr>
            <w:rFonts w:ascii="Calibri" w:hAnsi="Calibri" w:cs="Calibri"/>
            <w:noProof/>
            <w:webHidden/>
          </w:rPr>
          <w:t>4</w:t>
        </w:r>
        <w:r w:rsidR="00874EAF" w:rsidRPr="00C90DBC">
          <w:rPr>
            <w:rFonts w:ascii="Calibri" w:hAnsi="Calibri" w:cs="Calibri"/>
            <w:noProof/>
            <w:webHidden/>
          </w:rPr>
          <w:fldChar w:fldCharType="end"/>
        </w:r>
      </w:hyperlink>
    </w:p>
    <w:p w14:paraId="70734A40" w14:textId="734D7898" w:rsidR="00874EAF" w:rsidRPr="00C90DBC" w:rsidRDefault="006614A9" w:rsidP="00ED5914">
      <w:pPr>
        <w:pStyle w:val="TOC1"/>
        <w:rPr>
          <w:rFonts w:ascii="Calibri" w:hAnsi="Calibri" w:cs="Calibri"/>
          <w:noProof/>
        </w:rPr>
      </w:pPr>
      <w:r w:rsidRPr="00C90DBC">
        <w:rPr>
          <w:rStyle w:val="Hyperlink"/>
          <w:rFonts w:ascii="Calibri" w:hAnsi="Calibri" w:cs="Calibri"/>
          <w:noProof/>
        </w:rPr>
        <w:tab/>
      </w:r>
      <w:hyperlink w:anchor="_Toc208570880" w:history="1">
        <w:r w:rsidR="00874EAF" w:rsidRPr="00C90DBC">
          <w:rPr>
            <w:rStyle w:val="Hyperlink"/>
            <w:rFonts w:ascii="Calibri" w:hAnsi="Calibri" w:cs="Calibri"/>
            <w:noProof/>
          </w:rPr>
          <w:t>PROJECT BUDGET</w:t>
        </w:r>
        <w:r w:rsidR="00874EAF" w:rsidRPr="00C90DBC">
          <w:rPr>
            <w:rFonts w:ascii="Calibri" w:hAnsi="Calibri" w:cs="Calibri"/>
            <w:noProof/>
            <w:webHidden/>
          </w:rPr>
          <w:tab/>
        </w:r>
        <w:r w:rsidR="00874EAF" w:rsidRPr="00C90DBC">
          <w:rPr>
            <w:rFonts w:ascii="Calibri" w:hAnsi="Calibri" w:cs="Calibri"/>
            <w:noProof/>
            <w:webHidden/>
          </w:rPr>
          <w:fldChar w:fldCharType="begin"/>
        </w:r>
        <w:r w:rsidR="00874EAF" w:rsidRPr="00C90DBC">
          <w:rPr>
            <w:rFonts w:ascii="Calibri" w:hAnsi="Calibri" w:cs="Calibri"/>
            <w:noProof/>
            <w:webHidden/>
          </w:rPr>
          <w:instrText xml:space="preserve"> PAGEREF _Toc208570880 \h </w:instrText>
        </w:r>
        <w:r w:rsidR="00874EAF" w:rsidRPr="00C90DBC">
          <w:rPr>
            <w:rFonts w:ascii="Calibri" w:hAnsi="Calibri" w:cs="Calibri"/>
            <w:noProof/>
            <w:webHidden/>
          </w:rPr>
        </w:r>
        <w:r w:rsidR="00874EAF" w:rsidRPr="00C90DBC">
          <w:rPr>
            <w:rFonts w:ascii="Calibri" w:hAnsi="Calibri" w:cs="Calibri"/>
            <w:noProof/>
            <w:webHidden/>
          </w:rPr>
          <w:fldChar w:fldCharType="separate"/>
        </w:r>
        <w:r w:rsidR="00EE5F69">
          <w:rPr>
            <w:rFonts w:ascii="Calibri" w:hAnsi="Calibri" w:cs="Calibri"/>
            <w:noProof/>
            <w:webHidden/>
          </w:rPr>
          <w:t>5</w:t>
        </w:r>
        <w:r w:rsidR="00874EAF" w:rsidRPr="00C90DBC">
          <w:rPr>
            <w:rFonts w:ascii="Calibri" w:hAnsi="Calibri" w:cs="Calibri"/>
            <w:noProof/>
            <w:webHidden/>
          </w:rPr>
          <w:fldChar w:fldCharType="end"/>
        </w:r>
      </w:hyperlink>
    </w:p>
    <w:p w14:paraId="11F467FF" w14:textId="03BBF5E8" w:rsidR="00874EAF" w:rsidRPr="00C90DBC" w:rsidRDefault="006614A9" w:rsidP="00ED5914">
      <w:pPr>
        <w:pStyle w:val="TOC1"/>
        <w:rPr>
          <w:rFonts w:ascii="Calibri" w:hAnsi="Calibri" w:cs="Calibri"/>
          <w:noProof/>
        </w:rPr>
      </w:pPr>
      <w:r w:rsidRPr="00C90DBC">
        <w:rPr>
          <w:rStyle w:val="Hyperlink"/>
          <w:rFonts w:ascii="Calibri" w:hAnsi="Calibri" w:cs="Calibri"/>
          <w:noProof/>
        </w:rPr>
        <w:tab/>
      </w:r>
      <w:hyperlink w:anchor="_Toc208570881" w:history="1">
        <w:r w:rsidR="00874EAF" w:rsidRPr="00C90DBC">
          <w:rPr>
            <w:rStyle w:val="Hyperlink"/>
            <w:rFonts w:ascii="Calibri" w:hAnsi="Calibri" w:cs="Calibri"/>
            <w:noProof/>
          </w:rPr>
          <w:t>MATCH REQUIREMENT</w:t>
        </w:r>
        <w:r w:rsidR="00874EAF" w:rsidRPr="00C90DBC">
          <w:rPr>
            <w:rFonts w:ascii="Calibri" w:hAnsi="Calibri" w:cs="Calibri"/>
            <w:noProof/>
            <w:webHidden/>
          </w:rPr>
          <w:tab/>
        </w:r>
        <w:r w:rsidR="00874EAF" w:rsidRPr="00C90DBC">
          <w:rPr>
            <w:rFonts w:ascii="Calibri" w:hAnsi="Calibri" w:cs="Calibri"/>
            <w:noProof/>
            <w:webHidden/>
          </w:rPr>
          <w:fldChar w:fldCharType="begin"/>
        </w:r>
        <w:r w:rsidR="00874EAF" w:rsidRPr="00C90DBC">
          <w:rPr>
            <w:rFonts w:ascii="Calibri" w:hAnsi="Calibri" w:cs="Calibri"/>
            <w:noProof/>
            <w:webHidden/>
          </w:rPr>
          <w:instrText xml:space="preserve"> PAGEREF _Toc208570881 \h </w:instrText>
        </w:r>
        <w:r w:rsidR="00874EAF" w:rsidRPr="00C90DBC">
          <w:rPr>
            <w:rFonts w:ascii="Calibri" w:hAnsi="Calibri" w:cs="Calibri"/>
            <w:noProof/>
            <w:webHidden/>
          </w:rPr>
        </w:r>
        <w:r w:rsidR="00874EAF" w:rsidRPr="00C90DBC">
          <w:rPr>
            <w:rFonts w:ascii="Calibri" w:hAnsi="Calibri" w:cs="Calibri"/>
            <w:noProof/>
            <w:webHidden/>
          </w:rPr>
          <w:fldChar w:fldCharType="separate"/>
        </w:r>
        <w:r w:rsidR="00EE5F69">
          <w:rPr>
            <w:rFonts w:ascii="Calibri" w:hAnsi="Calibri" w:cs="Calibri"/>
            <w:noProof/>
            <w:webHidden/>
          </w:rPr>
          <w:t>6</w:t>
        </w:r>
        <w:r w:rsidR="00874EAF" w:rsidRPr="00C90DBC">
          <w:rPr>
            <w:rFonts w:ascii="Calibri" w:hAnsi="Calibri" w:cs="Calibri"/>
            <w:noProof/>
            <w:webHidden/>
          </w:rPr>
          <w:fldChar w:fldCharType="end"/>
        </w:r>
      </w:hyperlink>
    </w:p>
    <w:p w14:paraId="68466718" w14:textId="026FD435" w:rsidR="00874EAF" w:rsidRPr="00C90DBC" w:rsidRDefault="00874EAF" w:rsidP="00ED5914">
      <w:pPr>
        <w:pStyle w:val="TOC1"/>
        <w:rPr>
          <w:rFonts w:ascii="Calibri" w:hAnsi="Calibri" w:cs="Calibri"/>
          <w:noProof/>
        </w:rPr>
      </w:pPr>
      <w:hyperlink w:anchor="_Toc208570882" w:history="1">
        <w:r w:rsidRPr="00C90DBC">
          <w:rPr>
            <w:rStyle w:val="Hyperlink"/>
            <w:rFonts w:ascii="Calibri" w:hAnsi="Calibri" w:cs="Calibri"/>
            <w:noProof/>
          </w:rPr>
          <w:t>REVIEW CRITERIA</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_Toc208570882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6</w:t>
        </w:r>
        <w:r w:rsidRPr="00C90DBC">
          <w:rPr>
            <w:rFonts w:ascii="Calibri" w:hAnsi="Calibri" w:cs="Calibri"/>
            <w:noProof/>
            <w:webHidden/>
          </w:rPr>
          <w:fldChar w:fldCharType="end"/>
        </w:r>
      </w:hyperlink>
    </w:p>
    <w:p w14:paraId="6FEDEC2B" w14:textId="2723E1AE" w:rsidR="00874EAF" w:rsidRPr="00C90DBC" w:rsidRDefault="00874EAF" w:rsidP="00ED5914">
      <w:pPr>
        <w:pStyle w:val="TOC1"/>
        <w:rPr>
          <w:rFonts w:ascii="Calibri" w:hAnsi="Calibri" w:cs="Calibri"/>
          <w:noProof/>
        </w:rPr>
      </w:pPr>
      <w:hyperlink w:anchor="_Toc208570883" w:history="1">
        <w:r w:rsidRPr="00C90DBC">
          <w:rPr>
            <w:rStyle w:val="Hyperlink"/>
            <w:rFonts w:ascii="Calibri" w:hAnsi="Calibri" w:cs="Calibri"/>
            <w:noProof/>
          </w:rPr>
          <w:t>GRANT AWARD LIMITATIONS</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_Toc208570883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6</w:t>
        </w:r>
        <w:r w:rsidRPr="00C90DBC">
          <w:rPr>
            <w:rFonts w:ascii="Calibri" w:hAnsi="Calibri" w:cs="Calibri"/>
            <w:noProof/>
            <w:webHidden/>
          </w:rPr>
          <w:fldChar w:fldCharType="end"/>
        </w:r>
      </w:hyperlink>
    </w:p>
    <w:p w14:paraId="158A0F68" w14:textId="52AD144E" w:rsidR="00874EAF" w:rsidRPr="00C90DBC" w:rsidRDefault="00874EAF" w:rsidP="00ED5914">
      <w:pPr>
        <w:pStyle w:val="TOC1"/>
        <w:rPr>
          <w:rFonts w:ascii="Calibri" w:hAnsi="Calibri" w:cs="Calibri"/>
          <w:noProof/>
        </w:rPr>
      </w:pPr>
      <w:hyperlink w:anchor="_Toc208570884" w:history="1">
        <w:r w:rsidRPr="00C90DBC">
          <w:rPr>
            <w:rStyle w:val="Hyperlink"/>
            <w:rFonts w:ascii="Calibri" w:hAnsi="Calibri" w:cs="Calibri"/>
            <w:noProof/>
          </w:rPr>
          <w:t>GRANT PAYMENTS</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_Toc208570884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7</w:t>
        </w:r>
        <w:r w:rsidRPr="00C90DBC">
          <w:rPr>
            <w:rFonts w:ascii="Calibri" w:hAnsi="Calibri" w:cs="Calibri"/>
            <w:noProof/>
            <w:webHidden/>
          </w:rPr>
          <w:fldChar w:fldCharType="end"/>
        </w:r>
      </w:hyperlink>
    </w:p>
    <w:p w14:paraId="2EEB3ECE" w14:textId="2661BBCF" w:rsidR="00874EAF" w:rsidRPr="00C90DBC" w:rsidRDefault="00874EAF" w:rsidP="00B37CE8">
      <w:pPr>
        <w:pStyle w:val="TOC1"/>
        <w:rPr>
          <w:rFonts w:ascii="Calibri" w:hAnsi="Calibri" w:cs="Calibri"/>
          <w:noProof/>
        </w:rPr>
      </w:pPr>
      <w:hyperlink w:anchor="_Toc208570885" w:history="1">
        <w:r w:rsidRPr="00C90DBC">
          <w:rPr>
            <w:rStyle w:val="Hyperlink"/>
            <w:rFonts w:ascii="Calibri" w:hAnsi="Calibri" w:cs="Calibri"/>
            <w:noProof/>
          </w:rPr>
          <w:t>FINAL REPORTS</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_Toc208570885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7</w:t>
        </w:r>
        <w:r w:rsidRPr="00C90DBC">
          <w:rPr>
            <w:rFonts w:ascii="Calibri" w:hAnsi="Calibri" w:cs="Calibri"/>
            <w:noProof/>
            <w:webHidden/>
          </w:rPr>
          <w:fldChar w:fldCharType="end"/>
        </w:r>
      </w:hyperlink>
    </w:p>
    <w:p w14:paraId="3AAA5D5A" w14:textId="42395C09" w:rsidR="00874EAF" w:rsidRPr="00C90DBC" w:rsidRDefault="00874EAF" w:rsidP="00ED5914">
      <w:pPr>
        <w:pStyle w:val="TOC1"/>
        <w:rPr>
          <w:rFonts w:ascii="Calibri" w:hAnsi="Calibri" w:cs="Calibri"/>
          <w:noProof/>
        </w:rPr>
      </w:pPr>
      <w:hyperlink w:anchor="_Toc208570887" w:history="1">
        <w:r w:rsidRPr="00C90DBC">
          <w:rPr>
            <w:rStyle w:val="Hyperlink"/>
            <w:rFonts w:ascii="Calibri" w:hAnsi="Calibri" w:cs="Calibri"/>
            <w:noProof/>
          </w:rPr>
          <w:t>APPLICATION SUPPORT RESOURCES</w:t>
        </w:r>
        <w:r w:rsidRPr="00C90DBC">
          <w:rPr>
            <w:rFonts w:ascii="Calibri" w:hAnsi="Calibri" w:cs="Calibri"/>
            <w:noProof/>
            <w:webHidden/>
          </w:rPr>
          <w:tab/>
        </w:r>
        <w:r w:rsidRPr="00C90DBC">
          <w:rPr>
            <w:rFonts w:ascii="Calibri" w:hAnsi="Calibri" w:cs="Calibri"/>
            <w:noProof/>
            <w:webHidden/>
          </w:rPr>
          <w:fldChar w:fldCharType="begin"/>
        </w:r>
        <w:r w:rsidRPr="00C90DBC">
          <w:rPr>
            <w:rFonts w:ascii="Calibri" w:hAnsi="Calibri" w:cs="Calibri"/>
            <w:noProof/>
            <w:webHidden/>
          </w:rPr>
          <w:instrText xml:space="preserve"> PAGEREF _Toc208570887 \h </w:instrText>
        </w:r>
        <w:r w:rsidRPr="00C90DBC">
          <w:rPr>
            <w:rFonts w:ascii="Calibri" w:hAnsi="Calibri" w:cs="Calibri"/>
            <w:noProof/>
            <w:webHidden/>
          </w:rPr>
        </w:r>
        <w:r w:rsidRPr="00C90DBC">
          <w:rPr>
            <w:rFonts w:ascii="Calibri" w:hAnsi="Calibri" w:cs="Calibri"/>
            <w:noProof/>
            <w:webHidden/>
          </w:rPr>
          <w:fldChar w:fldCharType="separate"/>
        </w:r>
        <w:r w:rsidR="00EE5F69">
          <w:rPr>
            <w:rFonts w:ascii="Calibri" w:hAnsi="Calibri" w:cs="Calibri"/>
            <w:noProof/>
            <w:webHidden/>
          </w:rPr>
          <w:t>8</w:t>
        </w:r>
        <w:r w:rsidRPr="00C90DBC">
          <w:rPr>
            <w:rFonts w:ascii="Calibri" w:hAnsi="Calibri" w:cs="Calibri"/>
            <w:noProof/>
            <w:webHidden/>
          </w:rPr>
          <w:fldChar w:fldCharType="end"/>
        </w:r>
      </w:hyperlink>
    </w:p>
    <w:p w14:paraId="264246AD" w14:textId="2BB337C3" w:rsidR="00874EAF" w:rsidRPr="00C90DBC" w:rsidRDefault="00874EAF" w:rsidP="00874EAF">
      <w:pPr>
        <w:rPr>
          <w:rFonts w:ascii="Calibri" w:hAnsi="Calibri" w:cs="Calibri"/>
        </w:rPr>
      </w:pPr>
      <w:r w:rsidRPr="00C90DBC">
        <w:rPr>
          <w:rFonts w:ascii="Calibri" w:hAnsi="Calibri" w:cs="Calibri"/>
        </w:rPr>
        <w:fldChar w:fldCharType="end"/>
      </w:r>
    </w:p>
    <w:p w14:paraId="43C45DD8" w14:textId="77777777" w:rsidR="003A771F" w:rsidRPr="00C90DBC" w:rsidRDefault="003A771F" w:rsidP="0035211E">
      <w:pPr>
        <w:rPr>
          <w:rFonts w:ascii="Calibri" w:hAnsi="Calibri" w:cs="Calibri"/>
        </w:rPr>
      </w:pPr>
      <w:bookmarkStart w:id="1" w:name="_Toc208570869"/>
    </w:p>
    <w:p w14:paraId="42A61A1F" w14:textId="77777777" w:rsidR="003A771F" w:rsidRDefault="003A771F" w:rsidP="0035211E">
      <w:pPr>
        <w:rPr>
          <w:rFonts w:ascii="Calibri" w:hAnsi="Calibri" w:cs="Calibri"/>
        </w:rPr>
      </w:pPr>
    </w:p>
    <w:p w14:paraId="47AD37CD" w14:textId="77777777" w:rsidR="00B37CE8" w:rsidRPr="00C90DBC" w:rsidRDefault="00B37CE8" w:rsidP="0035211E">
      <w:pPr>
        <w:rPr>
          <w:rFonts w:ascii="Calibri" w:hAnsi="Calibri" w:cs="Calibri"/>
        </w:rPr>
      </w:pPr>
    </w:p>
    <w:p w14:paraId="2D15090D" w14:textId="77777777" w:rsidR="0035211E" w:rsidRPr="00C90DBC" w:rsidRDefault="0035211E" w:rsidP="0035211E">
      <w:pPr>
        <w:rPr>
          <w:rFonts w:ascii="Calibri" w:hAnsi="Calibri" w:cs="Calibri"/>
        </w:rPr>
      </w:pPr>
    </w:p>
    <w:p w14:paraId="44C5C090" w14:textId="77777777" w:rsidR="0035211E" w:rsidRPr="00C90DBC" w:rsidRDefault="0035211E" w:rsidP="0035211E">
      <w:pPr>
        <w:rPr>
          <w:rFonts w:ascii="Calibri" w:hAnsi="Calibri" w:cs="Calibri"/>
        </w:rPr>
      </w:pPr>
    </w:p>
    <w:p w14:paraId="37E90AB4" w14:textId="5F5107D3" w:rsidR="00EF0C60" w:rsidRPr="00C90DBC" w:rsidRDefault="001C40EC" w:rsidP="00D27DCB">
      <w:pPr>
        <w:pStyle w:val="Heading1"/>
        <w:rPr>
          <w:rFonts w:ascii="Calibri" w:hAnsi="Calibri" w:cs="Calibri"/>
        </w:rPr>
      </w:pPr>
      <w:r w:rsidRPr="00C90DBC">
        <w:rPr>
          <w:rFonts w:ascii="Calibri" w:hAnsi="Calibri" w:cs="Calibri"/>
        </w:rPr>
        <w:t>ACCESSIBILITY</w:t>
      </w:r>
      <w:bookmarkEnd w:id="1"/>
    </w:p>
    <w:p w14:paraId="66AE5C24" w14:textId="77A49D3D" w:rsidR="00021930" w:rsidRPr="00C90DBC" w:rsidRDefault="0DB07033" w:rsidP="00D27DCB">
      <w:pPr>
        <w:rPr>
          <w:rFonts w:ascii="Calibri" w:hAnsi="Calibri" w:cs="Calibri"/>
        </w:rPr>
      </w:pPr>
      <w:r w:rsidRPr="00C90DBC">
        <w:rPr>
          <w:rFonts w:ascii="Calibri" w:hAnsi="Calibri" w:cs="Calibri"/>
        </w:rPr>
        <w:t>Th</w:t>
      </w:r>
      <w:r w:rsidR="00FB6A9C" w:rsidRPr="00C90DBC">
        <w:rPr>
          <w:rFonts w:ascii="Calibri" w:hAnsi="Calibri" w:cs="Calibri"/>
        </w:rPr>
        <w:t>ese guidelines are</w:t>
      </w:r>
      <w:r w:rsidRPr="00C90DBC">
        <w:rPr>
          <w:rFonts w:ascii="Calibri" w:hAnsi="Calibri" w:cs="Calibri"/>
        </w:rPr>
        <w:t xml:space="preserve"> available in .PDF format and as a</w:t>
      </w:r>
      <w:r w:rsidR="21DB6233" w:rsidRPr="00C90DBC">
        <w:rPr>
          <w:rFonts w:ascii="Calibri" w:hAnsi="Calibri" w:cs="Calibri"/>
        </w:rPr>
        <w:t>n accessible</w:t>
      </w:r>
      <w:r w:rsidRPr="00C90DBC">
        <w:rPr>
          <w:rFonts w:ascii="Calibri" w:hAnsi="Calibri" w:cs="Calibri"/>
        </w:rPr>
        <w:t xml:space="preserve"> Word file</w:t>
      </w:r>
      <w:r w:rsidR="21DB6233" w:rsidRPr="00C90DBC">
        <w:rPr>
          <w:rFonts w:ascii="Calibri" w:hAnsi="Calibri" w:cs="Calibri"/>
        </w:rPr>
        <w:t xml:space="preserve"> at</w:t>
      </w:r>
      <w:r w:rsidR="1E92F6C6" w:rsidRPr="00C90DBC">
        <w:rPr>
          <w:rFonts w:ascii="Calibri" w:hAnsi="Calibri" w:cs="Calibri"/>
        </w:rPr>
        <w:t xml:space="preserve"> </w:t>
      </w:r>
      <w:hyperlink r:id="rId12" w:history="1">
        <w:r w:rsidR="00CD04EE" w:rsidRPr="00C90DBC">
          <w:rPr>
            <w:rStyle w:val="Hyperlink"/>
            <w:rFonts w:ascii="Calibri" w:hAnsi="Calibri" w:cs="Calibri"/>
          </w:rPr>
          <w:t>www.midatlanticarts.org</w:t>
        </w:r>
      </w:hyperlink>
      <w:r w:rsidR="1E92F6C6" w:rsidRPr="00C90DBC">
        <w:rPr>
          <w:rFonts w:ascii="Calibri" w:hAnsi="Calibri" w:cs="Calibri"/>
        </w:rPr>
        <w:t>.</w:t>
      </w:r>
      <w:r w:rsidRPr="00C90DBC">
        <w:rPr>
          <w:rFonts w:ascii="Calibri" w:hAnsi="Calibri" w:cs="Calibri"/>
        </w:rPr>
        <w:t xml:space="preserve"> </w:t>
      </w:r>
    </w:p>
    <w:p w14:paraId="67E45043" w14:textId="77777777" w:rsidR="00D13E9E" w:rsidRPr="00C90DBC" w:rsidRDefault="00D13E9E" w:rsidP="00D27DCB">
      <w:pPr>
        <w:rPr>
          <w:rFonts w:ascii="Calibri" w:hAnsi="Calibri" w:cs="Calibri"/>
        </w:rPr>
      </w:pPr>
    </w:p>
    <w:p w14:paraId="2E4C63CF" w14:textId="3FBEC292" w:rsidR="00D13E9E" w:rsidRPr="00C90DBC" w:rsidRDefault="00D13E9E" w:rsidP="00D27DCB">
      <w:pPr>
        <w:rPr>
          <w:rFonts w:ascii="Calibri" w:hAnsi="Calibri" w:cs="Calibri"/>
        </w:rPr>
      </w:pPr>
      <w:r w:rsidRPr="00C90DBC">
        <w:rPr>
          <w:rFonts w:ascii="Calibri" w:hAnsi="Calibri" w:cs="Calibri"/>
        </w:rPr>
        <w:t xml:space="preserve">To request </w:t>
      </w:r>
      <w:r w:rsidR="32879A57" w:rsidRPr="00C90DBC">
        <w:rPr>
          <w:rFonts w:ascii="Calibri" w:hAnsi="Calibri" w:cs="Calibri"/>
        </w:rPr>
        <w:t>accommodation</w:t>
      </w:r>
      <w:r w:rsidR="003A4A67" w:rsidRPr="00C90DBC">
        <w:rPr>
          <w:rFonts w:ascii="Calibri" w:hAnsi="Calibri" w:cs="Calibri"/>
        </w:rPr>
        <w:t>s</w:t>
      </w:r>
      <w:r w:rsidRPr="00C90DBC">
        <w:rPr>
          <w:rFonts w:ascii="Calibri" w:hAnsi="Calibri" w:cs="Calibri"/>
        </w:rPr>
        <w:t xml:space="preserve"> during your application process, reach out to </w:t>
      </w:r>
      <w:r w:rsidR="009D595D" w:rsidRPr="00C90DBC">
        <w:rPr>
          <w:rFonts w:ascii="Calibri" w:hAnsi="Calibri" w:cs="Calibri"/>
        </w:rPr>
        <w:t>Program Associate, Folk &amp; Traditional Arts, Joel Chapman</w:t>
      </w:r>
      <w:r w:rsidR="00E3425A" w:rsidRPr="00C90DBC">
        <w:rPr>
          <w:rFonts w:ascii="Calibri" w:hAnsi="Calibri" w:cs="Calibri"/>
        </w:rPr>
        <w:t xml:space="preserve"> at </w:t>
      </w:r>
      <w:hyperlink r:id="rId13">
        <w:r w:rsidR="00E3425A" w:rsidRPr="00C90DBC">
          <w:rPr>
            <w:rStyle w:val="Hyperlink"/>
            <w:rFonts w:ascii="Calibri" w:hAnsi="Calibri" w:cs="Calibri"/>
          </w:rPr>
          <w:t>jchapman@midatlanticarts.org</w:t>
        </w:r>
      </w:hyperlink>
      <w:r w:rsidR="00F63EB8" w:rsidRPr="00C90DBC">
        <w:rPr>
          <w:rStyle w:val="Hyperlink"/>
          <w:rFonts w:ascii="Calibri" w:hAnsi="Calibri" w:cs="Calibri"/>
        </w:rPr>
        <w:t xml:space="preserve"> </w:t>
      </w:r>
      <w:r w:rsidR="00F63EB8" w:rsidRPr="00C90DBC">
        <w:rPr>
          <w:rFonts w:ascii="Calibri" w:hAnsi="Calibri" w:cs="Calibri"/>
        </w:rPr>
        <w:t>or 667-401-2488 x 117</w:t>
      </w:r>
      <w:r w:rsidR="00E3425A" w:rsidRPr="00C90DBC">
        <w:rPr>
          <w:rFonts w:ascii="Calibri" w:hAnsi="Calibri" w:cs="Calibri"/>
        </w:rPr>
        <w:t xml:space="preserve">. Please request </w:t>
      </w:r>
      <w:r w:rsidR="77E2FA70" w:rsidRPr="00C90DBC">
        <w:rPr>
          <w:rFonts w:ascii="Calibri" w:hAnsi="Calibri" w:cs="Calibri"/>
        </w:rPr>
        <w:t>accommodation</w:t>
      </w:r>
      <w:r w:rsidR="00E3425A" w:rsidRPr="00C90DBC">
        <w:rPr>
          <w:rFonts w:ascii="Calibri" w:hAnsi="Calibri" w:cs="Calibri"/>
        </w:rPr>
        <w:t xml:space="preserve"> </w:t>
      </w:r>
      <w:r w:rsidR="00E3425A" w:rsidRPr="00C90DBC">
        <w:rPr>
          <w:rFonts w:ascii="Calibri" w:hAnsi="Calibri" w:cs="Calibri"/>
          <w:b/>
          <w:bCs/>
        </w:rPr>
        <w:t>at least 10 business days</w:t>
      </w:r>
      <w:r w:rsidR="00E3425A" w:rsidRPr="00C90DBC">
        <w:rPr>
          <w:rFonts w:ascii="Calibri" w:hAnsi="Calibri" w:cs="Calibri"/>
        </w:rPr>
        <w:t xml:space="preserve"> before the application due date</w:t>
      </w:r>
      <w:r w:rsidR="001F2824" w:rsidRPr="00C90DBC">
        <w:rPr>
          <w:rFonts w:ascii="Calibri" w:hAnsi="Calibri" w:cs="Calibri"/>
        </w:rPr>
        <w:t xml:space="preserve"> so we can best serve your needs</w:t>
      </w:r>
      <w:r w:rsidR="00714C24" w:rsidRPr="00C90DBC">
        <w:rPr>
          <w:rFonts w:ascii="Calibri" w:hAnsi="Calibri" w:cs="Calibri"/>
        </w:rPr>
        <w:t>.</w:t>
      </w:r>
    </w:p>
    <w:p w14:paraId="1699BD5B" w14:textId="77777777" w:rsidR="00D565AA" w:rsidRPr="00C90DBC" w:rsidRDefault="00D565AA" w:rsidP="00D565AA">
      <w:pPr>
        <w:rPr>
          <w:rFonts w:ascii="Calibri" w:hAnsi="Calibri" w:cs="Calibri"/>
        </w:rPr>
      </w:pPr>
      <w:bookmarkStart w:id="2" w:name="_SOURCE_OF_FUNDING:"/>
      <w:bookmarkEnd w:id="2"/>
    </w:p>
    <w:p w14:paraId="38D0D720" w14:textId="79A1BD70" w:rsidR="009325F3" w:rsidRPr="00C90DBC" w:rsidRDefault="009325F3" w:rsidP="00D27DCB">
      <w:pPr>
        <w:pStyle w:val="Heading1"/>
        <w:rPr>
          <w:rFonts w:ascii="Calibri" w:hAnsi="Calibri" w:cs="Calibri"/>
        </w:rPr>
      </w:pPr>
      <w:bookmarkStart w:id="3" w:name="_Toc208570871"/>
      <w:r w:rsidRPr="00C90DBC">
        <w:rPr>
          <w:rFonts w:ascii="Calibri" w:hAnsi="Calibri" w:cs="Calibri"/>
        </w:rPr>
        <w:t>CONTACT US</w:t>
      </w:r>
      <w:bookmarkEnd w:id="3"/>
    </w:p>
    <w:p w14:paraId="3ED9C02A" w14:textId="15AF935C" w:rsidR="009325F3" w:rsidRPr="00C90DBC" w:rsidRDefault="00575C22" w:rsidP="00D27DCB">
      <w:pPr>
        <w:rPr>
          <w:rFonts w:ascii="Calibri" w:hAnsi="Calibri" w:cs="Calibri"/>
        </w:rPr>
      </w:pPr>
      <w:r w:rsidRPr="00C90DBC">
        <w:rPr>
          <w:rFonts w:ascii="Calibri" w:hAnsi="Calibri" w:cs="Calibri"/>
        </w:rPr>
        <w:t>Our Folk &amp; Traditional Arts</w:t>
      </w:r>
      <w:r w:rsidR="009325F3" w:rsidRPr="00C90DBC">
        <w:rPr>
          <w:rFonts w:ascii="Calibri" w:hAnsi="Calibri" w:cs="Calibri"/>
        </w:rPr>
        <w:t xml:space="preserve"> staff </w:t>
      </w:r>
      <w:r w:rsidRPr="00C90DBC">
        <w:rPr>
          <w:rFonts w:ascii="Calibri" w:hAnsi="Calibri" w:cs="Calibri"/>
        </w:rPr>
        <w:t>are</w:t>
      </w:r>
      <w:r w:rsidR="009325F3" w:rsidRPr="00C90DBC">
        <w:rPr>
          <w:rFonts w:ascii="Calibri" w:hAnsi="Calibri" w:cs="Calibri"/>
        </w:rPr>
        <w:t xml:space="preserve"> </w:t>
      </w:r>
      <w:r w:rsidRPr="00C90DBC">
        <w:rPr>
          <w:rFonts w:ascii="Calibri" w:hAnsi="Calibri" w:cs="Calibri"/>
        </w:rPr>
        <w:t xml:space="preserve">available to discuss your project and help you build a strong application. We </w:t>
      </w:r>
      <w:r w:rsidR="00DF583E" w:rsidRPr="00C90DBC">
        <w:rPr>
          <w:rFonts w:ascii="Calibri" w:hAnsi="Calibri" w:cs="Calibri"/>
        </w:rPr>
        <w:t>recommend</w:t>
      </w:r>
      <w:r w:rsidRPr="00C90DBC">
        <w:rPr>
          <w:rFonts w:ascii="Calibri" w:hAnsi="Calibri" w:cs="Calibri"/>
        </w:rPr>
        <w:t xml:space="preserve"> you get in touch </w:t>
      </w:r>
      <w:r w:rsidR="009325F3" w:rsidRPr="00C90DBC">
        <w:rPr>
          <w:rFonts w:ascii="Calibri" w:hAnsi="Calibri" w:cs="Calibri"/>
          <w:b/>
          <w:bCs/>
        </w:rPr>
        <w:t xml:space="preserve">more than </w:t>
      </w:r>
      <w:bookmarkStart w:id="4" w:name="_Int_32lZbPhf"/>
      <w:r w:rsidR="009325F3" w:rsidRPr="00C90DBC">
        <w:rPr>
          <w:rFonts w:ascii="Calibri" w:hAnsi="Calibri" w:cs="Calibri"/>
          <w:b/>
          <w:bCs/>
        </w:rPr>
        <w:t>48 hours</w:t>
      </w:r>
      <w:bookmarkEnd w:id="4"/>
      <w:r w:rsidR="009325F3" w:rsidRPr="00C90DBC">
        <w:rPr>
          <w:rFonts w:ascii="Calibri" w:hAnsi="Calibri" w:cs="Calibri"/>
          <w:i/>
          <w:iCs/>
        </w:rPr>
        <w:t xml:space="preserve"> </w:t>
      </w:r>
      <w:r w:rsidR="009325F3" w:rsidRPr="00C90DBC">
        <w:rPr>
          <w:rFonts w:ascii="Calibri" w:hAnsi="Calibri" w:cs="Calibri"/>
        </w:rPr>
        <w:t xml:space="preserve">before the due </w:t>
      </w:r>
      <w:r w:rsidR="005E68F4" w:rsidRPr="00C90DBC">
        <w:rPr>
          <w:rFonts w:ascii="Calibri" w:hAnsi="Calibri" w:cs="Calibri"/>
        </w:rPr>
        <w:t>date,</w:t>
      </w:r>
      <w:r w:rsidR="00DF583E" w:rsidRPr="00C90DBC">
        <w:rPr>
          <w:rFonts w:ascii="Calibri" w:hAnsi="Calibri" w:cs="Calibri"/>
        </w:rPr>
        <w:t xml:space="preserve"> so we have time to answer your questions</w:t>
      </w:r>
      <w:r w:rsidR="009325F3" w:rsidRPr="00C90DBC">
        <w:rPr>
          <w:rFonts w:ascii="Calibri" w:hAnsi="Calibri" w:cs="Calibri"/>
        </w:rPr>
        <w:t>. We’d love to discuss your application with you!</w:t>
      </w:r>
    </w:p>
    <w:p w14:paraId="42ADE76B" w14:textId="77777777" w:rsidR="009325F3" w:rsidRPr="00C90DBC" w:rsidRDefault="009325F3" w:rsidP="00D27DCB">
      <w:pPr>
        <w:rPr>
          <w:rFonts w:ascii="Calibri" w:hAnsi="Calibri" w:cs="Calibri"/>
        </w:rPr>
      </w:pPr>
    </w:p>
    <w:p w14:paraId="2493DDBF" w14:textId="77777777" w:rsidR="009325F3" w:rsidRPr="005A1B3C" w:rsidRDefault="009325F3" w:rsidP="00D27DCB">
      <w:pPr>
        <w:pStyle w:val="ListParagraph"/>
        <w:numPr>
          <w:ilvl w:val="0"/>
          <w:numId w:val="25"/>
        </w:numPr>
        <w:spacing w:after="0"/>
      </w:pPr>
      <w:r w:rsidRPr="005A1B3C">
        <w:t xml:space="preserve">Joel Chapman, Program Associate, Folk </w:t>
      </w:r>
      <w:r>
        <w:t>&amp;</w:t>
      </w:r>
      <w:r w:rsidRPr="005A1B3C">
        <w:t xml:space="preserve"> Traditional Arts</w:t>
      </w:r>
      <w:r>
        <w:t>:</w:t>
      </w:r>
      <w:r w:rsidRPr="005A1B3C">
        <w:t xml:space="preserve"> </w:t>
      </w:r>
      <w:hyperlink r:id="rId14">
        <w:r w:rsidRPr="00C90DBC">
          <w:rPr>
            <w:rStyle w:val="Hyperlink"/>
            <w:rFonts w:cs="Calibri"/>
          </w:rPr>
          <w:t>jchapman@midatlanticarts.org</w:t>
        </w:r>
      </w:hyperlink>
      <w:r w:rsidRPr="005A1B3C">
        <w:t xml:space="preserve"> </w:t>
      </w:r>
      <w:r>
        <w:t xml:space="preserve">or </w:t>
      </w:r>
      <w:r w:rsidRPr="0001149D">
        <w:t>667-401-2488</w:t>
      </w:r>
      <w:r>
        <w:t xml:space="preserve"> </w:t>
      </w:r>
      <w:r w:rsidRPr="0001149D">
        <w:t>x</w:t>
      </w:r>
      <w:r>
        <w:t xml:space="preserve"> </w:t>
      </w:r>
      <w:r w:rsidRPr="0001149D">
        <w:t>117</w:t>
      </w:r>
    </w:p>
    <w:p w14:paraId="239EC1E6" w14:textId="23D7EBC4" w:rsidR="00CB2BE1" w:rsidRDefault="009325F3" w:rsidP="00D27DCB">
      <w:pPr>
        <w:pStyle w:val="ListParagraph"/>
        <w:numPr>
          <w:ilvl w:val="0"/>
          <w:numId w:val="25"/>
        </w:numPr>
        <w:spacing w:after="0"/>
      </w:pPr>
      <w:r w:rsidRPr="005A1B3C">
        <w:t xml:space="preserve">Ellie Dassler, Program Director, Folk </w:t>
      </w:r>
      <w:r>
        <w:t>&amp;</w:t>
      </w:r>
      <w:r w:rsidRPr="005A1B3C">
        <w:t xml:space="preserve"> Traditional Arts</w:t>
      </w:r>
      <w:r>
        <w:t>:</w:t>
      </w:r>
      <w:r w:rsidRPr="005A1B3C">
        <w:t xml:space="preserve"> </w:t>
      </w:r>
      <w:hyperlink r:id="rId15">
        <w:r w:rsidRPr="00C90DBC">
          <w:rPr>
            <w:rStyle w:val="Hyperlink"/>
            <w:rFonts w:cs="Calibri"/>
          </w:rPr>
          <w:t>edassler@midatlanticarts.org</w:t>
        </w:r>
      </w:hyperlink>
      <w:r w:rsidRPr="005A1B3C">
        <w:t xml:space="preserve"> </w:t>
      </w:r>
      <w:r>
        <w:t xml:space="preserve">or </w:t>
      </w:r>
      <w:r w:rsidRPr="00C338AB">
        <w:t>667-401-2587</w:t>
      </w:r>
      <w:r>
        <w:t xml:space="preserve"> </w:t>
      </w:r>
      <w:r w:rsidRPr="00C338AB">
        <w:t>x</w:t>
      </w:r>
      <w:r>
        <w:t xml:space="preserve"> </w:t>
      </w:r>
      <w:r w:rsidRPr="00C338AB">
        <w:t>115</w:t>
      </w:r>
    </w:p>
    <w:p w14:paraId="06BD234E" w14:textId="77777777" w:rsidR="0004734A" w:rsidRDefault="0004734A" w:rsidP="0004734A">
      <w:pPr>
        <w:pStyle w:val="ListParagraph"/>
        <w:spacing w:after="0"/>
      </w:pPr>
    </w:p>
    <w:p w14:paraId="1D41B409" w14:textId="345F130D" w:rsidR="000A2E94" w:rsidRPr="00C90DBC" w:rsidRDefault="000A2E94" w:rsidP="00D27DCB">
      <w:pPr>
        <w:rPr>
          <w:rFonts w:ascii="Calibri" w:hAnsi="Calibri" w:cs="Calibri"/>
        </w:rPr>
      </w:pPr>
      <w:r w:rsidRPr="00C90DBC">
        <w:rPr>
          <w:rFonts w:ascii="Calibri" w:hAnsi="Calibri" w:cs="Calibri"/>
        </w:rPr>
        <w:t xml:space="preserve">See </w:t>
      </w:r>
      <w:hyperlink w:anchor="_WEBINARS" w:history="1">
        <w:r w:rsidR="00EE1021" w:rsidRPr="00C90DBC">
          <w:rPr>
            <w:rStyle w:val="Hyperlink"/>
            <w:rFonts w:ascii="Calibri" w:hAnsi="Calibri" w:cs="Calibri"/>
          </w:rPr>
          <w:t xml:space="preserve">Application </w:t>
        </w:r>
        <w:r w:rsidR="00743F59" w:rsidRPr="00C90DBC">
          <w:rPr>
            <w:rStyle w:val="Hyperlink"/>
            <w:rFonts w:ascii="Calibri" w:hAnsi="Calibri" w:cs="Calibri"/>
          </w:rPr>
          <w:t xml:space="preserve">Support </w:t>
        </w:r>
        <w:r w:rsidR="00EE1021" w:rsidRPr="00C90DBC">
          <w:rPr>
            <w:rStyle w:val="Hyperlink"/>
            <w:rFonts w:ascii="Calibri" w:hAnsi="Calibri" w:cs="Calibri"/>
          </w:rPr>
          <w:t>Resources</w:t>
        </w:r>
      </w:hyperlink>
      <w:r w:rsidR="004B799B" w:rsidRPr="00C90DBC">
        <w:rPr>
          <w:rFonts w:ascii="Calibri" w:hAnsi="Calibri" w:cs="Calibri"/>
        </w:rPr>
        <w:t xml:space="preserve"> for </w:t>
      </w:r>
      <w:r w:rsidR="00941033" w:rsidRPr="00C90DBC">
        <w:rPr>
          <w:rFonts w:ascii="Calibri" w:hAnsi="Calibri" w:cs="Calibri"/>
        </w:rPr>
        <w:t xml:space="preserve">webinars and </w:t>
      </w:r>
      <w:r w:rsidR="003332F7" w:rsidRPr="00C90DBC">
        <w:rPr>
          <w:rFonts w:ascii="Calibri" w:hAnsi="Calibri" w:cs="Calibri"/>
        </w:rPr>
        <w:t>office hours</w:t>
      </w:r>
      <w:r w:rsidR="00941033" w:rsidRPr="00C90DBC">
        <w:rPr>
          <w:rFonts w:ascii="Calibri" w:hAnsi="Calibri" w:cs="Calibri"/>
        </w:rPr>
        <w:t xml:space="preserve">. </w:t>
      </w:r>
    </w:p>
    <w:p w14:paraId="56EFC591" w14:textId="77777777" w:rsidR="00040712" w:rsidRPr="00C90DBC" w:rsidRDefault="00040712" w:rsidP="00D27DCB">
      <w:pPr>
        <w:rPr>
          <w:rFonts w:ascii="Calibri" w:hAnsi="Calibri" w:cs="Calibri"/>
        </w:rPr>
      </w:pPr>
    </w:p>
    <w:p w14:paraId="2483A3CA" w14:textId="7C5C32E8" w:rsidR="00714C24" w:rsidRPr="00C90DBC" w:rsidRDefault="00714C24" w:rsidP="00D27DCB">
      <w:pPr>
        <w:pStyle w:val="Heading1"/>
        <w:rPr>
          <w:rFonts w:ascii="Calibri" w:hAnsi="Calibri" w:cs="Calibri"/>
        </w:rPr>
      </w:pPr>
      <w:bookmarkStart w:id="5" w:name="_Toc208570872"/>
      <w:r w:rsidRPr="00C90DBC">
        <w:rPr>
          <w:rFonts w:ascii="Calibri" w:hAnsi="Calibri" w:cs="Calibri"/>
        </w:rPr>
        <w:t>ABOUT FOLK &amp; TRADITIONAL ARTS</w:t>
      </w:r>
      <w:bookmarkEnd w:id="5"/>
    </w:p>
    <w:p w14:paraId="1DAC89AD" w14:textId="77777777" w:rsidR="00A8562D" w:rsidRPr="00C90DBC" w:rsidRDefault="006A5DF5" w:rsidP="00D27DCB">
      <w:pPr>
        <w:rPr>
          <w:rFonts w:ascii="Calibri" w:hAnsi="Calibri" w:cs="Calibri"/>
        </w:rPr>
      </w:pPr>
      <w:r w:rsidRPr="00C90DBC">
        <w:rPr>
          <w:rFonts w:ascii="Calibri" w:hAnsi="Calibri" w:cs="Calibri"/>
        </w:rPr>
        <w:t xml:space="preserve">Often defined as the “art of everyday life,” folk and traditional arts reflect the aesthetics, practices, values, and beliefs of community groups, such as families, geographic communities, occupational groups, ethnic heritage groups, faith communities, and more. </w:t>
      </w:r>
    </w:p>
    <w:p w14:paraId="1B77B08E" w14:textId="77777777" w:rsidR="00A8562D" w:rsidRPr="00C90DBC" w:rsidRDefault="00A8562D" w:rsidP="00D27DCB">
      <w:pPr>
        <w:rPr>
          <w:rFonts w:ascii="Calibri" w:hAnsi="Calibri" w:cs="Calibri"/>
        </w:rPr>
      </w:pPr>
    </w:p>
    <w:p w14:paraId="4489432E" w14:textId="1B8559BF" w:rsidR="006521E1" w:rsidRPr="00C90DBC" w:rsidRDefault="006A5DF5" w:rsidP="00D27DCB">
      <w:pPr>
        <w:rPr>
          <w:rFonts w:ascii="Calibri" w:hAnsi="Calibri" w:cs="Calibri"/>
        </w:rPr>
      </w:pPr>
      <w:r w:rsidRPr="00C90DBC">
        <w:rPr>
          <w:rFonts w:ascii="Calibri" w:hAnsi="Calibri" w:cs="Calibri"/>
        </w:rPr>
        <w:t>Traditional arts are often learned orally or by observation and imitation, rather than in institutional or academic settings. All traditions are connected to the history of the communities that practice them, but they are not just art forms of the past. Instead, they are “living traditions” that adapt to remain relevant in a changing world.</w:t>
      </w:r>
      <w:r w:rsidR="006B5530" w:rsidRPr="00C90DBC">
        <w:rPr>
          <w:rFonts w:ascii="Calibri" w:hAnsi="Calibri" w:cs="Calibri"/>
        </w:rPr>
        <w:t xml:space="preserve"> Individuals and communities use traditional arts to build collective power, engage in healing, and strengthen their identity.</w:t>
      </w:r>
    </w:p>
    <w:p w14:paraId="59D8A8D0" w14:textId="77777777" w:rsidR="00AD759F" w:rsidRPr="00C90DBC" w:rsidRDefault="00AD759F" w:rsidP="00D27DCB">
      <w:pPr>
        <w:rPr>
          <w:rFonts w:ascii="Calibri" w:hAnsi="Calibri" w:cs="Calibri"/>
        </w:rPr>
      </w:pPr>
    </w:p>
    <w:p w14:paraId="5A8E937E" w14:textId="5B731A57" w:rsidR="00AD759F" w:rsidRPr="00C90DBC" w:rsidRDefault="00E64050" w:rsidP="00D27DCB">
      <w:pPr>
        <w:rPr>
          <w:rFonts w:ascii="Calibri" w:hAnsi="Calibri" w:cs="Calibri"/>
        </w:rPr>
      </w:pPr>
      <w:r w:rsidRPr="00C90DBC">
        <w:rPr>
          <w:rFonts w:ascii="Calibri" w:hAnsi="Calibri" w:cs="Calibri"/>
        </w:rPr>
        <w:t xml:space="preserve">Mid </w:t>
      </w:r>
      <w:r w:rsidR="00AD759F" w:rsidRPr="00C90DBC">
        <w:rPr>
          <w:rFonts w:ascii="Calibri" w:hAnsi="Calibri" w:cs="Calibri"/>
        </w:rPr>
        <w:t xml:space="preserve">Atlantic </w:t>
      </w:r>
      <w:proofErr w:type="gramStart"/>
      <w:r w:rsidRPr="00C90DBC">
        <w:rPr>
          <w:rFonts w:ascii="Calibri" w:hAnsi="Calibri" w:cs="Calibri"/>
        </w:rPr>
        <w:t>Arts’</w:t>
      </w:r>
      <w:proofErr w:type="gramEnd"/>
      <w:r w:rsidRPr="00C90DBC">
        <w:rPr>
          <w:rFonts w:ascii="Calibri" w:hAnsi="Calibri" w:cs="Calibri"/>
        </w:rPr>
        <w:t xml:space="preserve"> </w:t>
      </w:r>
      <w:r w:rsidR="00AD759F" w:rsidRPr="00C90DBC">
        <w:rPr>
          <w:rFonts w:ascii="Calibri" w:hAnsi="Calibri" w:cs="Calibri"/>
        </w:rPr>
        <w:t>region is home to diverse folk and traditional cultures</w:t>
      </w:r>
      <w:r w:rsidR="00744C44" w:rsidRPr="00C90DBC">
        <w:rPr>
          <w:rFonts w:ascii="Calibri" w:hAnsi="Calibri" w:cs="Calibri"/>
        </w:rPr>
        <w:t xml:space="preserve">. Examples include </w:t>
      </w:r>
      <w:r w:rsidR="00AD759F" w:rsidRPr="00C90DBC">
        <w:rPr>
          <w:rFonts w:ascii="Calibri" w:hAnsi="Calibri" w:cs="Calibri"/>
        </w:rPr>
        <w:t xml:space="preserve">Appalachian blues, </w:t>
      </w:r>
      <w:r w:rsidR="00A82374" w:rsidRPr="00C90DBC">
        <w:rPr>
          <w:rFonts w:ascii="Calibri" w:hAnsi="Calibri" w:cs="Calibri"/>
        </w:rPr>
        <w:t>folk,</w:t>
      </w:r>
      <w:r w:rsidR="00AD759F" w:rsidRPr="00C90DBC">
        <w:rPr>
          <w:rFonts w:ascii="Calibri" w:hAnsi="Calibri" w:cs="Calibri"/>
        </w:rPr>
        <w:t xml:space="preserve"> and old-time music; Indigenous beadwork and tanning; beatboxing and hip-hop traditions; instrument building; woodworking; </w:t>
      </w:r>
      <w:proofErr w:type="spellStart"/>
      <w:r w:rsidR="007E2454" w:rsidRPr="00C90DBC">
        <w:rPr>
          <w:rFonts w:ascii="Calibri" w:hAnsi="Calibri" w:cs="Calibri"/>
          <w:i/>
          <w:iCs/>
        </w:rPr>
        <w:t>q</w:t>
      </w:r>
      <w:r w:rsidR="00107203" w:rsidRPr="00C90DBC">
        <w:rPr>
          <w:rFonts w:ascii="Calibri" w:hAnsi="Calibri" w:cs="Calibri"/>
          <w:i/>
          <w:iCs/>
        </w:rPr>
        <w:t>uelbe</w:t>
      </w:r>
      <w:proofErr w:type="spellEnd"/>
      <w:r w:rsidR="00107203" w:rsidRPr="00C90DBC">
        <w:rPr>
          <w:rFonts w:ascii="Calibri" w:hAnsi="Calibri" w:cs="Calibri"/>
        </w:rPr>
        <w:t xml:space="preserve"> music of the U.S. Virgin Islands; </w:t>
      </w:r>
      <w:r w:rsidR="00AD759F" w:rsidRPr="00C90DBC">
        <w:rPr>
          <w:rFonts w:ascii="Calibri" w:hAnsi="Calibri" w:cs="Calibri"/>
        </w:rPr>
        <w:t xml:space="preserve">quilting; weaving and spinning; </w:t>
      </w:r>
      <w:r w:rsidR="00F74F4B" w:rsidRPr="00C90DBC">
        <w:rPr>
          <w:rFonts w:ascii="Calibri" w:hAnsi="Calibri" w:cs="Calibri"/>
        </w:rPr>
        <w:t xml:space="preserve">Japanese </w:t>
      </w:r>
      <w:r w:rsidR="00F74F4B" w:rsidRPr="00C90DBC">
        <w:rPr>
          <w:rFonts w:ascii="Calibri" w:hAnsi="Calibri" w:cs="Calibri"/>
          <w:i/>
          <w:iCs/>
        </w:rPr>
        <w:t xml:space="preserve">taiko </w:t>
      </w:r>
      <w:r w:rsidR="00F74F4B" w:rsidRPr="00C90DBC">
        <w:rPr>
          <w:rFonts w:ascii="Calibri" w:hAnsi="Calibri" w:cs="Calibri"/>
        </w:rPr>
        <w:t>drumming</w:t>
      </w:r>
      <w:r w:rsidR="00AD759F" w:rsidRPr="00C90DBC">
        <w:rPr>
          <w:rFonts w:ascii="Calibri" w:hAnsi="Calibri" w:cs="Calibri"/>
        </w:rPr>
        <w:t xml:space="preserve">; diverse gardening and foodways traditions; </w:t>
      </w:r>
      <w:r w:rsidR="003A1493" w:rsidRPr="00C90DBC">
        <w:rPr>
          <w:rFonts w:ascii="Calibri" w:hAnsi="Calibri" w:cs="Calibri"/>
        </w:rPr>
        <w:t xml:space="preserve">Puerto Rican </w:t>
      </w:r>
      <w:r w:rsidR="006B5530" w:rsidRPr="00C90DBC">
        <w:rPr>
          <w:rFonts w:ascii="Calibri" w:hAnsi="Calibri" w:cs="Calibri"/>
        </w:rPr>
        <w:t>mask-making</w:t>
      </w:r>
      <w:r w:rsidR="003A0044" w:rsidRPr="00C90DBC">
        <w:rPr>
          <w:rFonts w:ascii="Calibri" w:hAnsi="Calibri" w:cs="Calibri"/>
        </w:rPr>
        <w:t>,</w:t>
      </w:r>
      <w:r w:rsidR="00744C44" w:rsidRPr="00C90DBC">
        <w:rPr>
          <w:rFonts w:ascii="Calibri" w:hAnsi="Calibri" w:cs="Calibri"/>
        </w:rPr>
        <w:t xml:space="preserve"> </w:t>
      </w:r>
      <w:proofErr w:type="spellStart"/>
      <w:r w:rsidR="00744C44" w:rsidRPr="00C90DBC">
        <w:rPr>
          <w:rFonts w:ascii="Calibri" w:hAnsi="Calibri" w:cs="Calibri"/>
          <w:i/>
          <w:iCs/>
        </w:rPr>
        <w:t>bomba</w:t>
      </w:r>
      <w:proofErr w:type="spellEnd"/>
      <w:r w:rsidR="00744C44" w:rsidRPr="00C90DBC">
        <w:rPr>
          <w:rFonts w:ascii="Calibri" w:hAnsi="Calibri" w:cs="Calibri"/>
          <w:i/>
          <w:iCs/>
        </w:rPr>
        <w:t>,</w:t>
      </w:r>
      <w:r w:rsidR="00744C44" w:rsidRPr="00C90DBC">
        <w:rPr>
          <w:rFonts w:ascii="Calibri" w:hAnsi="Calibri" w:cs="Calibri"/>
        </w:rPr>
        <w:t xml:space="preserve"> and </w:t>
      </w:r>
      <w:r w:rsidR="00744C44" w:rsidRPr="00C90DBC">
        <w:rPr>
          <w:rFonts w:ascii="Calibri" w:hAnsi="Calibri" w:cs="Calibri"/>
          <w:i/>
          <w:iCs/>
        </w:rPr>
        <w:t>plena</w:t>
      </w:r>
      <w:r w:rsidR="00744C44" w:rsidRPr="00C90DBC">
        <w:rPr>
          <w:rFonts w:ascii="Calibri" w:hAnsi="Calibri" w:cs="Calibri"/>
        </w:rPr>
        <w:t xml:space="preserve"> music</w:t>
      </w:r>
      <w:r w:rsidR="00E17607" w:rsidRPr="00C90DBC">
        <w:rPr>
          <w:rFonts w:ascii="Calibri" w:hAnsi="Calibri" w:cs="Calibri"/>
        </w:rPr>
        <w:t xml:space="preserve">; </w:t>
      </w:r>
      <w:r w:rsidR="004915AC" w:rsidRPr="00C90DBC">
        <w:rPr>
          <w:rFonts w:ascii="Calibri" w:hAnsi="Calibri" w:cs="Calibri"/>
        </w:rPr>
        <w:t xml:space="preserve">and </w:t>
      </w:r>
      <w:r w:rsidR="00744C44" w:rsidRPr="00C90DBC">
        <w:rPr>
          <w:rFonts w:ascii="Calibri" w:hAnsi="Calibri" w:cs="Calibri"/>
        </w:rPr>
        <w:t>much</w:t>
      </w:r>
      <w:r w:rsidR="004915AC" w:rsidRPr="00C90DBC">
        <w:rPr>
          <w:rFonts w:ascii="Calibri" w:hAnsi="Calibri" w:cs="Calibri"/>
        </w:rPr>
        <w:t xml:space="preserve"> more</w:t>
      </w:r>
      <w:r w:rsidR="00AD759F" w:rsidRPr="00C90DBC">
        <w:rPr>
          <w:rFonts w:ascii="Calibri" w:hAnsi="Calibri" w:cs="Calibri"/>
        </w:rPr>
        <w:t xml:space="preserve">. </w:t>
      </w:r>
    </w:p>
    <w:p w14:paraId="1D4C385A" w14:textId="77777777" w:rsidR="006A5DF5" w:rsidRPr="00C90DBC" w:rsidRDefault="006A5DF5" w:rsidP="00D27DCB">
      <w:pPr>
        <w:rPr>
          <w:rFonts w:ascii="Calibri" w:hAnsi="Calibri" w:cs="Calibri"/>
        </w:rPr>
      </w:pPr>
    </w:p>
    <w:p w14:paraId="0668EA5D" w14:textId="73B42F35" w:rsidR="00AD759F" w:rsidRPr="00C90DBC" w:rsidRDefault="00AD759F" w:rsidP="00D27DCB">
      <w:pPr>
        <w:pStyle w:val="Heading1"/>
        <w:rPr>
          <w:rFonts w:ascii="Calibri" w:hAnsi="Calibri" w:cs="Calibri"/>
        </w:rPr>
      </w:pPr>
      <w:bookmarkStart w:id="6" w:name="_Toc208570873"/>
      <w:r w:rsidRPr="00C90DBC">
        <w:rPr>
          <w:rFonts w:ascii="Calibri" w:hAnsi="Calibri" w:cs="Calibri"/>
        </w:rPr>
        <w:t>ABOUT FOLK &amp; TRADITIONAL ARTS COMMUNITY PROJECTS GRANTS</w:t>
      </w:r>
      <w:bookmarkEnd w:id="6"/>
    </w:p>
    <w:p w14:paraId="0F00CEEA" w14:textId="686DA017" w:rsidR="006521E1" w:rsidRPr="00C90DBC" w:rsidRDefault="006521E1" w:rsidP="00D27DCB">
      <w:pPr>
        <w:rPr>
          <w:rFonts w:ascii="Calibri" w:hAnsi="Calibri" w:cs="Calibri"/>
        </w:rPr>
      </w:pPr>
      <w:r w:rsidRPr="00C90DBC">
        <w:rPr>
          <w:rFonts w:ascii="Calibri" w:hAnsi="Calibri" w:cs="Calibri"/>
        </w:rPr>
        <w:t>Folk and Traditional Arts’ Community Projects grants support the vitality of traditional arts and cultur</w:t>
      </w:r>
      <w:r w:rsidR="005453DD" w:rsidRPr="00C90DBC">
        <w:rPr>
          <w:rFonts w:ascii="Calibri" w:hAnsi="Calibri" w:cs="Calibri"/>
        </w:rPr>
        <w:t>e</w:t>
      </w:r>
      <w:r w:rsidRPr="00C90DBC">
        <w:rPr>
          <w:rFonts w:ascii="Calibri" w:hAnsi="Calibri" w:cs="Calibri"/>
        </w:rPr>
        <w:t xml:space="preserve">s in </w:t>
      </w:r>
      <w:r w:rsidR="00E64050" w:rsidRPr="00C90DBC">
        <w:rPr>
          <w:rFonts w:ascii="Calibri" w:hAnsi="Calibri" w:cs="Calibri"/>
        </w:rPr>
        <w:t>Mid Atlantic Arts’</w:t>
      </w:r>
      <w:r w:rsidRPr="00C90DBC">
        <w:rPr>
          <w:rFonts w:ascii="Calibri" w:hAnsi="Calibri" w:cs="Calibri"/>
        </w:rPr>
        <w:t xml:space="preserve"> region.</w:t>
      </w:r>
    </w:p>
    <w:p w14:paraId="433AD60B" w14:textId="77777777" w:rsidR="006521E1" w:rsidRPr="00C90DBC" w:rsidRDefault="006521E1" w:rsidP="00D27DCB">
      <w:pPr>
        <w:rPr>
          <w:rFonts w:ascii="Calibri" w:hAnsi="Calibri" w:cs="Calibri"/>
        </w:rPr>
      </w:pPr>
    </w:p>
    <w:p w14:paraId="7BFC3396" w14:textId="3E316374" w:rsidR="003731C5" w:rsidRPr="00C90DBC" w:rsidRDefault="238CA2B9" w:rsidP="00D27DCB">
      <w:pPr>
        <w:rPr>
          <w:rFonts w:ascii="Calibri" w:hAnsi="Calibri" w:cs="Calibri"/>
        </w:rPr>
      </w:pPr>
      <w:r w:rsidRPr="00C90DBC">
        <w:rPr>
          <w:rFonts w:ascii="Calibri" w:hAnsi="Calibri" w:cs="Calibri"/>
        </w:rPr>
        <w:t xml:space="preserve">Non-profit organizations </w:t>
      </w:r>
      <w:r w:rsidR="00D32DB8" w:rsidRPr="00C90DBC">
        <w:rPr>
          <w:rFonts w:ascii="Calibri" w:hAnsi="Calibri" w:cs="Calibri"/>
        </w:rPr>
        <w:t>may apply</w:t>
      </w:r>
      <w:r w:rsidR="007A385C" w:rsidRPr="00C90DBC">
        <w:rPr>
          <w:rFonts w:ascii="Calibri" w:hAnsi="Calibri" w:cs="Calibri"/>
        </w:rPr>
        <w:t xml:space="preserve"> for $1,000 </w:t>
      </w:r>
      <w:r w:rsidR="004E3C87" w:rsidRPr="00C90DBC">
        <w:rPr>
          <w:rFonts w:ascii="Calibri" w:hAnsi="Calibri" w:cs="Calibri"/>
        </w:rPr>
        <w:t>-</w:t>
      </w:r>
      <w:r w:rsidR="007A385C" w:rsidRPr="00C90DBC">
        <w:rPr>
          <w:rFonts w:ascii="Calibri" w:hAnsi="Calibri" w:cs="Calibri"/>
        </w:rPr>
        <w:t xml:space="preserve"> $</w:t>
      </w:r>
      <w:r w:rsidR="00D75C5B" w:rsidRPr="00C90DBC">
        <w:rPr>
          <w:rFonts w:ascii="Calibri" w:hAnsi="Calibri" w:cs="Calibri"/>
        </w:rPr>
        <w:t>5</w:t>
      </w:r>
      <w:r w:rsidR="007A385C" w:rsidRPr="00C90DBC">
        <w:rPr>
          <w:rFonts w:ascii="Calibri" w:hAnsi="Calibri" w:cs="Calibri"/>
        </w:rPr>
        <w:t>,000 to support community-based projects</w:t>
      </w:r>
      <w:r w:rsidRPr="00C90DBC">
        <w:rPr>
          <w:rFonts w:ascii="Calibri" w:hAnsi="Calibri" w:cs="Calibri"/>
        </w:rPr>
        <w:t xml:space="preserve"> </w:t>
      </w:r>
      <w:r w:rsidR="007A385C" w:rsidRPr="00C90DBC">
        <w:rPr>
          <w:rFonts w:ascii="Calibri" w:hAnsi="Calibri" w:cs="Calibri"/>
        </w:rPr>
        <w:t>that</w:t>
      </w:r>
      <w:r w:rsidRPr="00C90DBC">
        <w:rPr>
          <w:rFonts w:ascii="Calibri" w:hAnsi="Calibri" w:cs="Calibri"/>
        </w:rPr>
        <w:t xml:space="preserve"> engage folk and traditional artists, practitioners, </w:t>
      </w:r>
      <w:r w:rsidR="007A385C" w:rsidRPr="00C90DBC">
        <w:rPr>
          <w:rFonts w:ascii="Calibri" w:hAnsi="Calibri" w:cs="Calibri"/>
        </w:rPr>
        <w:t>and</w:t>
      </w:r>
      <w:r w:rsidRPr="00C90DBC">
        <w:rPr>
          <w:rFonts w:ascii="Calibri" w:hAnsi="Calibri" w:cs="Calibri"/>
        </w:rPr>
        <w:t xml:space="preserve"> culture bearers.</w:t>
      </w:r>
    </w:p>
    <w:p w14:paraId="661B74D5" w14:textId="77777777" w:rsidR="00710972" w:rsidRPr="00C90DBC" w:rsidRDefault="00710972" w:rsidP="00D27DCB">
      <w:pPr>
        <w:rPr>
          <w:rFonts w:ascii="Calibri" w:hAnsi="Calibri" w:cs="Calibri"/>
        </w:rPr>
      </w:pPr>
    </w:p>
    <w:p w14:paraId="0473E994" w14:textId="2DC4DEC6" w:rsidR="0090357A" w:rsidRPr="00C90DBC" w:rsidRDefault="00BE302B" w:rsidP="00D27DCB">
      <w:pPr>
        <w:pStyle w:val="Heading2"/>
        <w:rPr>
          <w:rFonts w:ascii="Calibri" w:hAnsi="Calibri" w:cs="Calibri"/>
        </w:rPr>
      </w:pPr>
      <w:bookmarkStart w:id="7" w:name="_Toc208570874"/>
      <w:r w:rsidRPr="00C90DBC">
        <w:rPr>
          <w:rFonts w:ascii="Calibri" w:hAnsi="Calibri" w:cs="Calibri"/>
        </w:rPr>
        <w:t>ELIGIBLE PROJECT ACTIVITIES MAY INCLUDE, BUT ARE NOT LIMITED TO:</w:t>
      </w:r>
      <w:bookmarkEnd w:id="7"/>
    </w:p>
    <w:p w14:paraId="40C5B889" w14:textId="591B1B3C" w:rsidR="0090357A" w:rsidRPr="00F74F4B" w:rsidRDefault="0090357A" w:rsidP="00D27DCB">
      <w:pPr>
        <w:pStyle w:val="ListParagraph"/>
        <w:numPr>
          <w:ilvl w:val="0"/>
          <w:numId w:val="20"/>
        </w:numPr>
        <w:spacing w:after="0"/>
      </w:pPr>
      <w:r w:rsidRPr="00F74F4B">
        <w:t>P</w:t>
      </w:r>
      <w:r w:rsidR="238CA2B9" w:rsidRPr="005A1B3C">
        <w:t>erformances</w:t>
      </w:r>
      <w:r w:rsidR="00253F27" w:rsidRPr="00F74F4B">
        <w:t xml:space="preserve"> and festivals</w:t>
      </w:r>
    </w:p>
    <w:p w14:paraId="2AC679B4" w14:textId="1CDDE70D" w:rsidR="0090357A" w:rsidRPr="00F74F4B" w:rsidRDefault="006F0AF5" w:rsidP="00D27DCB">
      <w:pPr>
        <w:pStyle w:val="ListParagraph"/>
        <w:numPr>
          <w:ilvl w:val="0"/>
          <w:numId w:val="20"/>
        </w:numPr>
        <w:spacing w:after="0"/>
      </w:pPr>
      <w:r w:rsidRPr="00F74F4B">
        <w:t>P</w:t>
      </w:r>
      <w:r w:rsidR="238CA2B9" w:rsidRPr="005A1B3C">
        <w:t>ublic art collaborations</w:t>
      </w:r>
    </w:p>
    <w:p w14:paraId="506E613E" w14:textId="1F6EC664" w:rsidR="0090357A" w:rsidRPr="00F74F4B" w:rsidRDefault="006F0AF5" w:rsidP="00D27DCB">
      <w:pPr>
        <w:pStyle w:val="ListParagraph"/>
        <w:numPr>
          <w:ilvl w:val="0"/>
          <w:numId w:val="20"/>
        </w:numPr>
        <w:spacing w:after="0"/>
      </w:pPr>
      <w:r w:rsidRPr="00F74F4B">
        <w:t>W</w:t>
      </w:r>
      <w:r w:rsidR="238CA2B9" w:rsidRPr="005A1B3C">
        <w:t>orkshops</w:t>
      </w:r>
      <w:r w:rsidR="00253F27" w:rsidRPr="00F74F4B">
        <w:t xml:space="preserve">, </w:t>
      </w:r>
      <w:proofErr w:type="gramStart"/>
      <w:r w:rsidR="0090357A" w:rsidRPr="00F74F4B">
        <w:t>t</w:t>
      </w:r>
      <w:r w:rsidR="238CA2B9" w:rsidRPr="005A1B3C">
        <w:t>rainings</w:t>
      </w:r>
      <w:proofErr w:type="gramEnd"/>
      <w:r w:rsidR="00253F27" w:rsidRPr="00F74F4B">
        <w:t>, and folk arts education programs</w:t>
      </w:r>
    </w:p>
    <w:p w14:paraId="43B903E9" w14:textId="4B8CFD85" w:rsidR="0090357A" w:rsidRPr="00F74F4B" w:rsidRDefault="006F0AF5" w:rsidP="00D27DCB">
      <w:pPr>
        <w:pStyle w:val="ListParagraph"/>
        <w:numPr>
          <w:ilvl w:val="0"/>
          <w:numId w:val="20"/>
        </w:numPr>
        <w:spacing w:after="0"/>
      </w:pPr>
      <w:r w:rsidRPr="00F74F4B">
        <w:t>E</w:t>
      </w:r>
      <w:r w:rsidR="238CA2B9" w:rsidRPr="005A1B3C">
        <w:t>xhibitions</w:t>
      </w:r>
      <w:r w:rsidR="007028E2">
        <w:t xml:space="preserve"> of folk and traditional art</w:t>
      </w:r>
    </w:p>
    <w:p w14:paraId="4A034CD9" w14:textId="15CAACB3" w:rsidR="0090357A" w:rsidRPr="00F74F4B" w:rsidRDefault="006F0AF5" w:rsidP="00D27DCB">
      <w:pPr>
        <w:pStyle w:val="ListParagraph"/>
        <w:numPr>
          <w:ilvl w:val="0"/>
          <w:numId w:val="20"/>
        </w:numPr>
        <w:spacing w:after="0"/>
      </w:pPr>
      <w:r w:rsidRPr="00F74F4B">
        <w:t>F</w:t>
      </w:r>
      <w:r w:rsidR="238CA2B9" w:rsidRPr="005A1B3C">
        <w:t>ieldwork</w:t>
      </w:r>
      <w:r w:rsidR="0090357A" w:rsidRPr="00F74F4B">
        <w:t xml:space="preserve"> and documentation</w:t>
      </w:r>
      <w:r w:rsidR="00BD528A" w:rsidRPr="00F74F4B">
        <w:t xml:space="preserve"> projects</w:t>
      </w:r>
    </w:p>
    <w:p w14:paraId="76F2B175" w14:textId="128A6F0E" w:rsidR="0090357A" w:rsidRDefault="006F0AF5" w:rsidP="00D27DCB">
      <w:pPr>
        <w:pStyle w:val="ListParagraph"/>
        <w:numPr>
          <w:ilvl w:val="0"/>
          <w:numId w:val="20"/>
        </w:numPr>
        <w:spacing w:after="0"/>
      </w:pPr>
      <w:r w:rsidRPr="00F74F4B">
        <w:t>C</w:t>
      </w:r>
      <w:r w:rsidR="00BD528A" w:rsidRPr="00F74F4B">
        <w:t>ommission/c</w:t>
      </w:r>
      <w:r w:rsidR="0090357A" w:rsidRPr="00F74F4B">
        <w:t xml:space="preserve">reation of new </w:t>
      </w:r>
      <w:r w:rsidR="00BD528A" w:rsidRPr="00F74F4B">
        <w:t xml:space="preserve">traditional arts </w:t>
      </w:r>
      <w:r w:rsidR="0090357A" w:rsidRPr="00F74F4B">
        <w:t>work</w:t>
      </w:r>
    </w:p>
    <w:p w14:paraId="539593BF" w14:textId="77777777" w:rsidR="00BF587D" w:rsidRDefault="00BF587D" w:rsidP="00D27DCB">
      <w:pPr>
        <w:pStyle w:val="ListParagraph"/>
        <w:spacing w:after="0"/>
      </w:pPr>
    </w:p>
    <w:p w14:paraId="0908B4E2" w14:textId="5481F17F" w:rsidR="00F97DB5" w:rsidRPr="00C90DBC" w:rsidRDefault="0008298E" w:rsidP="00D27DCB">
      <w:pPr>
        <w:rPr>
          <w:rFonts w:ascii="Calibri" w:hAnsi="Calibri" w:cs="Calibri"/>
        </w:rPr>
      </w:pPr>
      <w:r w:rsidRPr="00C90DBC">
        <w:rPr>
          <w:rFonts w:ascii="Calibri" w:hAnsi="Calibri" w:cs="Calibri"/>
        </w:rPr>
        <w:t>Fundraisers or benefits are not eligible projects for this program.</w:t>
      </w:r>
    </w:p>
    <w:p w14:paraId="6F42EED7" w14:textId="77777777" w:rsidR="007D1382" w:rsidRPr="00F74F4B" w:rsidRDefault="007D1382" w:rsidP="00D27DCB">
      <w:pPr>
        <w:pStyle w:val="ListParagraph"/>
        <w:spacing w:after="0"/>
      </w:pPr>
    </w:p>
    <w:p w14:paraId="6B5D2C20" w14:textId="45A52F84" w:rsidR="005453DD" w:rsidRPr="00C90DBC" w:rsidRDefault="238CA2B9" w:rsidP="00D27DCB">
      <w:pPr>
        <w:rPr>
          <w:rFonts w:ascii="Calibri" w:hAnsi="Calibri" w:cs="Calibri"/>
        </w:rPr>
      </w:pPr>
      <w:r w:rsidRPr="00C90DBC">
        <w:rPr>
          <w:rFonts w:ascii="Calibri" w:hAnsi="Calibri" w:cs="Calibri"/>
        </w:rPr>
        <w:t>Projects must include some publicly</w:t>
      </w:r>
      <w:r w:rsidR="7081DCF3" w:rsidRPr="00C90DBC">
        <w:rPr>
          <w:rFonts w:ascii="Calibri" w:hAnsi="Calibri" w:cs="Calibri"/>
        </w:rPr>
        <w:t xml:space="preserve"> </w:t>
      </w:r>
      <w:r w:rsidRPr="00C90DBC">
        <w:rPr>
          <w:rFonts w:ascii="Calibri" w:hAnsi="Calibri" w:cs="Calibri"/>
        </w:rPr>
        <w:t xml:space="preserve">accessible </w:t>
      </w:r>
      <w:proofErr w:type="gramStart"/>
      <w:r w:rsidRPr="00C90DBC">
        <w:rPr>
          <w:rFonts w:ascii="Calibri" w:hAnsi="Calibri" w:cs="Calibri"/>
        </w:rPr>
        <w:t>component</w:t>
      </w:r>
      <w:proofErr w:type="gramEnd"/>
      <w:r w:rsidRPr="00C90DBC">
        <w:rPr>
          <w:rFonts w:ascii="Calibri" w:hAnsi="Calibri" w:cs="Calibri"/>
        </w:rPr>
        <w:t xml:space="preserve">, </w:t>
      </w:r>
      <w:r w:rsidR="005453DD" w:rsidRPr="00C90DBC">
        <w:rPr>
          <w:rFonts w:ascii="Calibri" w:hAnsi="Calibri" w:cs="Calibri"/>
        </w:rPr>
        <w:t>such as</w:t>
      </w:r>
      <w:r w:rsidR="00F26F6B" w:rsidRPr="00C90DBC">
        <w:rPr>
          <w:rFonts w:ascii="Calibri" w:hAnsi="Calibri" w:cs="Calibri"/>
        </w:rPr>
        <w:t xml:space="preserve"> a</w:t>
      </w:r>
      <w:r w:rsidR="005453DD" w:rsidRPr="00C90DBC">
        <w:rPr>
          <w:rFonts w:ascii="Calibri" w:hAnsi="Calibri" w:cs="Calibri"/>
        </w:rPr>
        <w:t>:</w:t>
      </w:r>
    </w:p>
    <w:p w14:paraId="75501CD3" w14:textId="77D91969" w:rsidR="005453DD" w:rsidRPr="00F74F4B" w:rsidRDefault="005453DD" w:rsidP="00D27DCB">
      <w:pPr>
        <w:pStyle w:val="ListParagraph"/>
        <w:numPr>
          <w:ilvl w:val="0"/>
          <w:numId w:val="21"/>
        </w:numPr>
        <w:spacing w:after="0"/>
      </w:pPr>
      <w:r w:rsidRPr="00F74F4B">
        <w:t>P</w:t>
      </w:r>
      <w:r w:rsidRPr="005A1B3C">
        <w:t>ublic</w:t>
      </w:r>
      <w:r w:rsidR="238CA2B9" w:rsidRPr="005A1B3C">
        <w:t xml:space="preserve"> </w:t>
      </w:r>
      <w:r w:rsidR="00ED546F" w:rsidRPr="00F74F4B">
        <w:t>performance, festival,</w:t>
      </w:r>
      <w:r w:rsidRPr="005A1B3C">
        <w:t xml:space="preserve"> or </w:t>
      </w:r>
      <w:r w:rsidR="238CA2B9" w:rsidRPr="005A1B3C">
        <w:t>exhibit</w:t>
      </w:r>
    </w:p>
    <w:p w14:paraId="51DB66FC" w14:textId="77777777" w:rsidR="005453DD" w:rsidRPr="00F74F4B" w:rsidRDefault="005453DD" w:rsidP="00D27DCB">
      <w:pPr>
        <w:pStyle w:val="ListParagraph"/>
        <w:numPr>
          <w:ilvl w:val="0"/>
          <w:numId w:val="21"/>
        </w:numPr>
        <w:spacing w:after="0"/>
      </w:pPr>
      <w:r w:rsidRPr="00F74F4B">
        <w:t>V</w:t>
      </w:r>
      <w:r w:rsidR="06B7C031" w:rsidRPr="005A1B3C">
        <w:t>ideo</w:t>
      </w:r>
      <w:r w:rsidRPr="005A1B3C">
        <w:t xml:space="preserve">/radio broadcast or </w:t>
      </w:r>
      <w:r w:rsidR="06B7C031" w:rsidRPr="005A1B3C">
        <w:t>podcast</w:t>
      </w:r>
    </w:p>
    <w:p w14:paraId="1BC3C861" w14:textId="77777777" w:rsidR="005453DD" w:rsidRPr="00F74F4B" w:rsidRDefault="238CA2B9" w:rsidP="00D27DCB">
      <w:pPr>
        <w:pStyle w:val="ListParagraph"/>
        <w:numPr>
          <w:ilvl w:val="0"/>
          <w:numId w:val="21"/>
        </w:numPr>
        <w:spacing w:after="0"/>
      </w:pPr>
      <w:r w:rsidRPr="005A1B3C">
        <w:t>Q&amp;A session</w:t>
      </w:r>
    </w:p>
    <w:p w14:paraId="20280205" w14:textId="77777777" w:rsidR="005453DD" w:rsidRPr="00F74F4B" w:rsidRDefault="005453DD" w:rsidP="00D27DCB">
      <w:pPr>
        <w:pStyle w:val="ListParagraph"/>
        <w:numPr>
          <w:ilvl w:val="0"/>
          <w:numId w:val="21"/>
        </w:numPr>
        <w:spacing w:after="0"/>
      </w:pPr>
      <w:r w:rsidRPr="00F74F4B">
        <w:t>P</w:t>
      </w:r>
      <w:r w:rsidR="238CA2B9" w:rsidRPr="005A1B3C">
        <w:t>ublic interest meeting</w:t>
      </w:r>
    </w:p>
    <w:p w14:paraId="04558A90" w14:textId="7E424B82" w:rsidR="005453DD" w:rsidRPr="00F74F4B" w:rsidRDefault="005453DD" w:rsidP="00D27DCB">
      <w:pPr>
        <w:pStyle w:val="ListParagraph"/>
        <w:numPr>
          <w:ilvl w:val="0"/>
          <w:numId w:val="21"/>
        </w:numPr>
        <w:spacing w:after="0"/>
      </w:pPr>
      <w:r w:rsidRPr="00F74F4B">
        <w:t>A</w:t>
      </w:r>
      <w:r w:rsidR="00576FDA" w:rsidRPr="00F74F4B">
        <w:t>ccessible a</w:t>
      </w:r>
      <w:r w:rsidR="238CA2B9" w:rsidRPr="005A1B3C">
        <w:t>rchival collection</w:t>
      </w:r>
    </w:p>
    <w:p w14:paraId="67ED6501" w14:textId="77777777" w:rsidR="005453DD" w:rsidRPr="00F74F4B" w:rsidRDefault="005453DD" w:rsidP="00D27DCB">
      <w:pPr>
        <w:pStyle w:val="ListParagraph"/>
        <w:numPr>
          <w:ilvl w:val="0"/>
          <w:numId w:val="21"/>
        </w:numPr>
        <w:spacing w:after="0"/>
      </w:pPr>
      <w:r w:rsidRPr="00F74F4B">
        <w:t>W</w:t>
      </w:r>
      <w:r w:rsidR="238CA2B9" w:rsidRPr="005A1B3C">
        <w:t>ebsite</w:t>
      </w:r>
      <w:r w:rsidRPr="00F74F4B">
        <w:t xml:space="preserve"> </w:t>
      </w:r>
    </w:p>
    <w:p w14:paraId="2D0E90F8" w14:textId="5036241B" w:rsidR="006521E1" w:rsidRPr="00F74F4B" w:rsidRDefault="005453DD" w:rsidP="00D27DCB">
      <w:pPr>
        <w:pStyle w:val="ListParagraph"/>
        <w:numPr>
          <w:ilvl w:val="0"/>
          <w:numId w:val="21"/>
        </w:numPr>
        <w:spacing w:after="0"/>
      </w:pPr>
      <w:r w:rsidRPr="00F74F4B">
        <w:t>Published r</w:t>
      </w:r>
      <w:r w:rsidR="238CA2B9" w:rsidRPr="005A1B3C">
        <w:t>eport</w:t>
      </w:r>
    </w:p>
    <w:p w14:paraId="5E8C1D96" w14:textId="77777777" w:rsidR="005453DD" w:rsidRPr="00F74F4B" w:rsidRDefault="005453DD" w:rsidP="00D27DCB">
      <w:pPr>
        <w:pStyle w:val="ListParagraph"/>
        <w:spacing w:after="0"/>
      </w:pPr>
    </w:p>
    <w:p w14:paraId="6EF41F00" w14:textId="17867644" w:rsidR="003175DC" w:rsidRPr="00C90DBC" w:rsidRDefault="001C5C49" w:rsidP="00D27DCB">
      <w:pPr>
        <w:rPr>
          <w:rFonts w:ascii="Calibri" w:hAnsi="Calibri" w:cs="Calibri"/>
          <w:color w:val="212121"/>
          <w:shd w:val="clear" w:color="auto" w:fill="FFFFFF"/>
        </w:rPr>
      </w:pPr>
      <w:r w:rsidRPr="00C90DBC">
        <w:rPr>
          <w:rFonts w:ascii="Calibri" w:hAnsi="Calibri" w:cs="Calibri"/>
        </w:rPr>
        <w:t>Project</w:t>
      </w:r>
      <w:r w:rsidR="003731C5" w:rsidRPr="00C90DBC">
        <w:rPr>
          <w:rFonts w:ascii="Calibri" w:hAnsi="Calibri" w:cs="Calibri"/>
        </w:rPr>
        <w:t xml:space="preserve"> activities </w:t>
      </w:r>
      <w:r w:rsidRPr="00C90DBC">
        <w:rPr>
          <w:rFonts w:ascii="Calibri" w:hAnsi="Calibri" w:cs="Calibri"/>
        </w:rPr>
        <w:t>should</w:t>
      </w:r>
      <w:r w:rsidR="003731C5" w:rsidRPr="00C90DBC">
        <w:rPr>
          <w:rFonts w:ascii="Calibri" w:hAnsi="Calibri" w:cs="Calibri"/>
        </w:rPr>
        <w:t xml:space="preserve"> take place in </w:t>
      </w:r>
      <w:r w:rsidR="005453DD" w:rsidRPr="00C90DBC">
        <w:rPr>
          <w:rFonts w:ascii="Calibri" w:hAnsi="Calibri" w:cs="Calibri"/>
        </w:rPr>
        <w:t xml:space="preserve">Mid Atlantic </w:t>
      </w:r>
      <w:proofErr w:type="gramStart"/>
      <w:r w:rsidR="005453DD" w:rsidRPr="00C90DBC">
        <w:rPr>
          <w:rFonts w:ascii="Calibri" w:hAnsi="Calibri" w:cs="Calibri"/>
        </w:rPr>
        <w:t>Arts’</w:t>
      </w:r>
      <w:proofErr w:type="gramEnd"/>
      <w:r w:rsidR="003731C5" w:rsidRPr="00C90DBC">
        <w:rPr>
          <w:rFonts w:ascii="Calibri" w:hAnsi="Calibri" w:cs="Calibri"/>
        </w:rPr>
        <w:t xml:space="preserve"> region.</w:t>
      </w:r>
      <w:r w:rsidR="008B3CED" w:rsidRPr="00C90DBC">
        <w:rPr>
          <w:rFonts w:ascii="Calibri" w:hAnsi="Calibri" w:cs="Calibri"/>
          <w:shd w:val="clear" w:color="auto" w:fill="FFFFFF"/>
        </w:rPr>
        <w:t xml:space="preserve"> </w:t>
      </w:r>
      <w:r w:rsidR="00C94619" w:rsidRPr="00C90DBC">
        <w:rPr>
          <w:rFonts w:ascii="Calibri" w:hAnsi="Calibri" w:cs="Calibri"/>
          <w:shd w:val="clear" w:color="auto" w:fill="FFFFFF"/>
        </w:rPr>
        <w:t>We</w:t>
      </w:r>
      <w:r w:rsidR="00BE222D" w:rsidRPr="00C90DBC">
        <w:rPr>
          <w:rFonts w:ascii="Calibri" w:hAnsi="Calibri" w:cs="Calibri"/>
          <w:shd w:val="clear" w:color="auto" w:fill="FFFFFF"/>
        </w:rPr>
        <w:t xml:space="preserve"> strongly encourage </w:t>
      </w:r>
      <w:r w:rsidR="40FE440B" w:rsidRPr="00C90DBC">
        <w:rPr>
          <w:rFonts w:ascii="Calibri" w:hAnsi="Calibri" w:cs="Calibri"/>
          <w:shd w:val="clear" w:color="auto" w:fill="FFFFFF"/>
        </w:rPr>
        <w:t xml:space="preserve">projects that </w:t>
      </w:r>
      <w:r w:rsidR="00536B82" w:rsidRPr="00C90DBC">
        <w:rPr>
          <w:rFonts w:ascii="Calibri" w:hAnsi="Calibri" w:cs="Calibri"/>
          <w:shd w:val="clear" w:color="auto" w:fill="FFFFFF"/>
        </w:rPr>
        <w:t>serve</w:t>
      </w:r>
      <w:r w:rsidR="40FE440B" w:rsidRPr="00C90DBC">
        <w:rPr>
          <w:rFonts w:ascii="Calibri" w:hAnsi="Calibri" w:cs="Calibri"/>
          <w:shd w:val="clear" w:color="auto" w:fill="FFFFFF"/>
        </w:rPr>
        <w:t xml:space="preserve"> under</w:t>
      </w:r>
      <w:r w:rsidR="00536B82" w:rsidRPr="00C90DBC">
        <w:rPr>
          <w:rFonts w:ascii="Calibri" w:hAnsi="Calibri" w:cs="Calibri"/>
          <w:shd w:val="clear" w:color="auto" w:fill="FFFFFF"/>
        </w:rPr>
        <w:t>-</w:t>
      </w:r>
      <w:r w:rsidR="00CB6752" w:rsidRPr="00C90DBC">
        <w:rPr>
          <w:rFonts w:ascii="Calibri" w:hAnsi="Calibri" w:cs="Calibri"/>
          <w:shd w:val="clear" w:color="auto" w:fill="FFFFFF"/>
        </w:rPr>
        <w:t>resourced</w:t>
      </w:r>
      <w:r w:rsidR="40FE440B" w:rsidRPr="00C90DBC">
        <w:rPr>
          <w:rFonts w:ascii="Calibri" w:hAnsi="Calibri" w:cs="Calibri"/>
          <w:shd w:val="clear" w:color="auto" w:fill="FFFFFF"/>
        </w:rPr>
        <w:t xml:space="preserve"> artists</w:t>
      </w:r>
      <w:r w:rsidR="003B0EF5" w:rsidRPr="00C90DBC">
        <w:rPr>
          <w:rFonts w:ascii="Calibri" w:hAnsi="Calibri" w:cs="Calibri"/>
          <w:shd w:val="clear" w:color="auto" w:fill="FFFFFF"/>
        </w:rPr>
        <w:t xml:space="preserve">, </w:t>
      </w:r>
      <w:r w:rsidR="40FE440B" w:rsidRPr="00C90DBC">
        <w:rPr>
          <w:rFonts w:ascii="Calibri" w:hAnsi="Calibri" w:cs="Calibri"/>
          <w:shd w:val="clear" w:color="auto" w:fill="FFFFFF"/>
        </w:rPr>
        <w:t xml:space="preserve">practitioners, traditions, or </w:t>
      </w:r>
      <w:r w:rsidR="007D5EC8" w:rsidRPr="00C90DBC">
        <w:rPr>
          <w:rFonts w:ascii="Calibri" w:hAnsi="Calibri" w:cs="Calibri"/>
          <w:shd w:val="clear" w:color="auto" w:fill="FFFFFF"/>
        </w:rPr>
        <w:t>communities</w:t>
      </w:r>
      <w:r w:rsidR="00CB51EA" w:rsidRPr="00C90DBC">
        <w:rPr>
          <w:rFonts w:ascii="Calibri" w:hAnsi="Calibri" w:cs="Calibri"/>
          <w:shd w:val="clear" w:color="auto" w:fill="FFFFFF"/>
        </w:rPr>
        <w:t xml:space="preserve"> </w:t>
      </w:r>
      <w:r w:rsidR="00CB51EA" w:rsidRPr="00C90DBC">
        <w:rPr>
          <w:rFonts w:ascii="Calibri" w:hAnsi="Calibri" w:cs="Calibri"/>
        </w:rPr>
        <w:t>whose opportunities to experience the arts are limited</w:t>
      </w:r>
      <w:r w:rsidR="40FE440B" w:rsidRPr="00C90DBC">
        <w:rPr>
          <w:rFonts w:ascii="Calibri" w:hAnsi="Calibri" w:cs="Calibri"/>
          <w:shd w:val="clear" w:color="auto" w:fill="FFFFFF"/>
        </w:rPr>
        <w:t xml:space="preserve">. </w:t>
      </w:r>
      <w:r w:rsidR="00BE4A7F" w:rsidRPr="00C90DBC">
        <w:rPr>
          <w:rFonts w:ascii="Calibri" w:hAnsi="Calibri" w:cs="Calibri"/>
          <w:color w:val="212121"/>
          <w:shd w:val="clear" w:color="auto" w:fill="FFFFFF"/>
        </w:rPr>
        <w:t xml:space="preserve">Projects may focus on reaching a particular </w:t>
      </w:r>
      <w:r w:rsidR="007D5EC8" w:rsidRPr="00C90DBC">
        <w:rPr>
          <w:rFonts w:ascii="Calibri" w:hAnsi="Calibri" w:cs="Calibri"/>
          <w:color w:val="212121"/>
          <w:shd w:val="clear" w:color="auto" w:fill="FFFFFF"/>
        </w:rPr>
        <w:t>audience</w:t>
      </w:r>
      <w:r w:rsidR="00D7646F" w:rsidRPr="00C90DBC">
        <w:rPr>
          <w:rFonts w:ascii="Calibri" w:hAnsi="Calibri" w:cs="Calibri"/>
          <w:color w:val="212121"/>
          <w:shd w:val="clear" w:color="auto" w:fill="FFFFFF"/>
        </w:rPr>
        <w:t>,</w:t>
      </w:r>
      <w:r w:rsidR="00BE4A7F" w:rsidRPr="00C90DBC">
        <w:rPr>
          <w:rFonts w:ascii="Calibri" w:hAnsi="Calibri" w:cs="Calibri"/>
          <w:color w:val="212121"/>
          <w:shd w:val="clear" w:color="auto" w:fill="FFFFFF"/>
        </w:rPr>
        <w:t xml:space="preserve"> however they may not be exclusionary under </w:t>
      </w:r>
      <w:hyperlink r:id="rId16" w:tgtFrame="_blank" w:history="1">
        <w:r w:rsidR="00BE4A7F" w:rsidRPr="00C90DBC">
          <w:rPr>
            <w:rFonts w:ascii="Calibri" w:hAnsi="Calibri" w:cs="Calibri"/>
            <w:color w:val="0071BC"/>
            <w:u w:val="single"/>
            <w:shd w:val="clear" w:color="auto" w:fill="FFFFFF"/>
          </w:rPr>
          <w:t>national civil rights laws and policies</w:t>
        </w:r>
      </w:hyperlink>
      <w:r w:rsidR="00BE4A7F" w:rsidRPr="00C90DBC">
        <w:rPr>
          <w:rFonts w:ascii="Calibri" w:hAnsi="Calibri" w:cs="Calibri"/>
          <w:color w:val="212121"/>
          <w:shd w:val="clear" w:color="auto" w:fill="FFFFFF"/>
        </w:rPr>
        <w:t>.</w:t>
      </w:r>
      <w:r w:rsidR="00D47433" w:rsidRPr="00C90DBC">
        <w:rPr>
          <w:rFonts w:ascii="Calibri" w:hAnsi="Calibri" w:cs="Calibri"/>
        </w:rPr>
        <w:t xml:space="preserve"> </w:t>
      </w:r>
    </w:p>
    <w:p w14:paraId="78F272E1" w14:textId="77777777" w:rsidR="00D41810" w:rsidRPr="00C90DBC" w:rsidRDefault="00D41810" w:rsidP="00D27DCB">
      <w:pPr>
        <w:rPr>
          <w:rFonts w:ascii="Calibri" w:hAnsi="Calibri" w:cs="Calibri"/>
        </w:rPr>
      </w:pPr>
    </w:p>
    <w:p w14:paraId="658771CA" w14:textId="77777777" w:rsidR="00D27DCB" w:rsidRPr="00C90DBC" w:rsidRDefault="00983919" w:rsidP="00D27DCB">
      <w:pPr>
        <w:pStyle w:val="Heading1"/>
        <w:rPr>
          <w:rFonts w:ascii="Calibri" w:hAnsi="Calibri" w:cs="Calibri"/>
        </w:rPr>
      </w:pPr>
      <w:bookmarkStart w:id="8" w:name="_Toc208570875"/>
      <w:r w:rsidRPr="00C90DBC">
        <w:rPr>
          <w:rFonts w:ascii="Calibri" w:hAnsi="Calibri" w:cs="Calibri"/>
        </w:rPr>
        <w:t>ELIGIBILITY</w:t>
      </w:r>
      <w:bookmarkEnd w:id="8"/>
    </w:p>
    <w:p w14:paraId="19D7D760" w14:textId="680A12FD" w:rsidR="00983919" w:rsidRPr="00C90DBC" w:rsidRDefault="00983919" w:rsidP="00D27DCB">
      <w:pPr>
        <w:rPr>
          <w:rFonts w:ascii="Calibri" w:hAnsi="Calibri" w:cs="Calibri"/>
        </w:rPr>
      </w:pPr>
      <w:r w:rsidRPr="00C90DBC">
        <w:rPr>
          <w:rFonts w:ascii="Calibri" w:hAnsi="Calibri" w:cs="Calibri"/>
        </w:rPr>
        <w:t>To receive a Folk &amp; Traditional Arts Community Projects grant, your organization must</w:t>
      </w:r>
      <w:r w:rsidR="00BE222D" w:rsidRPr="00C90DBC">
        <w:rPr>
          <w:rFonts w:ascii="Calibri" w:hAnsi="Calibri" w:cs="Calibri"/>
        </w:rPr>
        <w:t xml:space="preserve"> be</w:t>
      </w:r>
      <w:r w:rsidRPr="00C90DBC">
        <w:rPr>
          <w:rFonts w:ascii="Calibri" w:hAnsi="Calibri" w:cs="Calibri"/>
        </w:rPr>
        <w:t>:</w:t>
      </w:r>
    </w:p>
    <w:p w14:paraId="086E3028" w14:textId="6AB51A5F" w:rsidR="00983919" w:rsidRPr="00C30D17" w:rsidRDefault="00BE222D" w:rsidP="00D27DCB">
      <w:pPr>
        <w:pStyle w:val="ListParagraph"/>
        <w:numPr>
          <w:ilvl w:val="0"/>
          <w:numId w:val="15"/>
        </w:numPr>
        <w:spacing w:after="0"/>
      </w:pPr>
      <w:r>
        <w:t>L</w:t>
      </w:r>
      <w:r w:rsidR="00983919" w:rsidRPr="00C30D17">
        <w:t xml:space="preserve">ocated in Delaware, the District of Columbia, Maryland, New Jersey, New York, Pennsylvania, Puerto Rico, the </w:t>
      </w:r>
      <w:bookmarkStart w:id="9" w:name="_Int_9TKhAgPt"/>
      <w:r w:rsidR="00983919" w:rsidRPr="00C30D17">
        <w:t>U.S</w:t>
      </w:r>
      <w:bookmarkEnd w:id="9"/>
      <w:r w:rsidR="00983919" w:rsidRPr="00C30D17">
        <w:t xml:space="preserve">. Virgin Islands, Virginia, West Virginia, </w:t>
      </w:r>
      <w:r w:rsidR="00300486">
        <w:t>or</w:t>
      </w:r>
      <w:r w:rsidR="00983919" w:rsidRPr="00C30D17">
        <w:t xml:space="preserve"> Native nations that share this geography</w:t>
      </w:r>
      <w:r w:rsidR="00983919">
        <w:t>.</w:t>
      </w:r>
      <w:r w:rsidR="00983919" w:rsidRPr="00C30D17">
        <w:t xml:space="preserve"> </w:t>
      </w:r>
    </w:p>
    <w:p w14:paraId="741FE884" w14:textId="6299361D" w:rsidR="00CF0EF6" w:rsidRDefault="00BE222D" w:rsidP="00D27DCB">
      <w:pPr>
        <w:pStyle w:val="ListParagraph"/>
        <w:numPr>
          <w:ilvl w:val="0"/>
          <w:numId w:val="15"/>
        </w:numPr>
        <w:spacing w:after="0"/>
      </w:pPr>
      <w:r>
        <w:t>A</w:t>
      </w:r>
      <w:r w:rsidR="00983919" w:rsidRPr="00C30D17">
        <w:t xml:space="preserve"> 501(c)(3) nonprofit organization, unit of state or local government, or </w:t>
      </w:r>
      <w:r w:rsidR="00300486">
        <w:t>f</w:t>
      </w:r>
      <w:r w:rsidR="00983919" w:rsidRPr="00C30D17">
        <w:t xml:space="preserve">ederally recognized </w:t>
      </w:r>
      <w:r w:rsidR="00737EBC">
        <w:t>T</w:t>
      </w:r>
      <w:r w:rsidR="00983919" w:rsidRPr="00C30D17">
        <w:t xml:space="preserve">ribal government. </w:t>
      </w:r>
    </w:p>
    <w:p w14:paraId="27EEB3C5" w14:textId="74D594FA" w:rsidR="00CF0EF6" w:rsidRDefault="00983919" w:rsidP="00D27DCB">
      <w:pPr>
        <w:pStyle w:val="ListParagraph"/>
        <w:numPr>
          <w:ilvl w:val="1"/>
          <w:numId w:val="15"/>
        </w:numPr>
        <w:spacing w:after="0"/>
      </w:pPr>
      <w:r w:rsidRPr="00C30D17">
        <w:t xml:space="preserve">Units </w:t>
      </w:r>
      <w:r w:rsidR="00737EBC">
        <w:t>of</w:t>
      </w:r>
      <w:r w:rsidRPr="00C30D17">
        <w:t xml:space="preserve"> government must provide a document on official letterhead to confirm </w:t>
      </w:r>
      <w:r w:rsidR="00107087">
        <w:t xml:space="preserve">your </w:t>
      </w:r>
      <w:r w:rsidRPr="00C30D17">
        <w:t xml:space="preserve">status as a government entity. </w:t>
      </w:r>
    </w:p>
    <w:p w14:paraId="47EBF75B" w14:textId="225A3ADB" w:rsidR="008C4E80" w:rsidRDefault="008C4E80" w:rsidP="73E0769D">
      <w:pPr>
        <w:pStyle w:val="ListParagraph"/>
        <w:numPr>
          <w:ilvl w:val="1"/>
          <w:numId w:val="15"/>
        </w:numPr>
        <w:spacing w:after="0"/>
      </w:pPr>
      <w:r>
        <w:t>Fiscal sponsorship is not allowed for this program.</w:t>
      </w:r>
    </w:p>
    <w:p w14:paraId="1012582F" w14:textId="2B0E8159" w:rsidR="29DCB816" w:rsidRDefault="29DCB816" w:rsidP="73E0769D">
      <w:pPr>
        <w:pStyle w:val="ListParagraph"/>
        <w:numPr>
          <w:ilvl w:val="1"/>
          <w:numId w:val="15"/>
        </w:numPr>
        <w:spacing w:after="0"/>
      </w:pPr>
      <w:r>
        <w:t xml:space="preserve">Applicants must have a confirmed </w:t>
      </w:r>
      <w:hyperlink r:id="rId17">
        <w:r w:rsidRPr="73E0769D">
          <w:rPr>
            <w:rStyle w:val="Hyperlink"/>
          </w:rPr>
          <w:t>SAM</w:t>
        </w:r>
        <w:r w:rsidR="675BC3CF" w:rsidRPr="73E0769D">
          <w:rPr>
            <w:rStyle w:val="Hyperlink"/>
          </w:rPr>
          <w:t xml:space="preserve">.gov </w:t>
        </w:r>
        <w:r w:rsidRPr="73E0769D">
          <w:rPr>
            <w:rStyle w:val="Hyperlink"/>
          </w:rPr>
          <w:t>U</w:t>
        </w:r>
        <w:r w:rsidR="71A5CD5F" w:rsidRPr="73E0769D">
          <w:rPr>
            <w:rStyle w:val="Hyperlink"/>
          </w:rPr>
          <w:t xml:space="preserve">nique </w:t>
        </w:r>
        <w:r w:rsidRPr="73E0769D">
          <w:rPr>
            <w:rStyle w:val="Hyperlink"/>
          </w:rPr>
          <w:t>E</w:t>
        </w:r>
        <w:r w:rsidR="3A688147" w:rsidRPr="73E0769D">
          <w:rPr>
            <w:rStyle w:val="Hyperlink"/>
          </w:rPr>
          <w:t xml:space="preserve">ntity </w:t>
        </w:r>
        <w:r w:rsidRPr="73E0769D">
          <w:rPr>
            <w:rStyle w:val="Hyperlink"/>
          </w:rPr>
          <w:t>I</w:t>
        </w:r>
        <w:r w:rsidR="76F4D6DE" w:rsidRPr="73E0769D">
          <w:rPr>
            <w:rStyle w:val="Hyperlink"/>
          </w:rPr>
          <w:t>D (UEI)</w:t>
        </w:r>
      </w:hyperlink>
      <w:r>
        <w:t xml:space="preserve"> number by the application deadline. </w:t>
      </w:r>
    </w:p>
    <w:p w14:paraId="6BDDDC7C" w14:textId="7E1576B0" w:rsidR="00BC0F95" w:rsidRDefault="000F0D93" w:rsidP="00D27DCB">
      <w:pPr>
        <w:pStyle w:val="ListParagraph"/>
        <w:numPr>
          <w:ilvl w:val="0"/>
          <w:numId w:val="15"/>
        </w:numPr>
        <w:spacing w:after="0"/>
      </w:pPr>
      <w:r>
        <w:t>I</w:t>
      </w:r>
      <w:r w:rsidR="00983919" w:rsidRPr="00C30D17">
        <w:t>n good standing with Mid Atlantic Arts, with no overdue or outstanding required reports and/or grant documents.</w:t>
      </w:r>
    </w:p>
    <w:p w14:paraId="3475AD9A" w14:textId="77777777" w:rsidR="00FC6707" w:rsidRPr="00C90DBC" w:rsidRDefault="00FC6707" w:rsidP="00FC6707">
      <w:pPr>
        <w:rPr>
          <w:rFonts w:ascii="Calibri" w:hAnsi="Calibri" w:cs="Calibri"/>
        </w:rPr>
      </w:pPr>
    </w:p>
    <w:p w14:paraId="371B3805" w14:textId="4399BA6D" w:rsidR="00FC6707" w:rsidRPr="00C90DBC" w:rsidRDefault="00FC6707" w:rsidP="00FC6707">
      <w:pPr>
        <w:rPr>
          <w:rFonts w:ascii="Calibri" w:hAnsi="Calibri" w:cs="Calibri"/>
        </w:rPr>
      </w:pPr>
      <w:r w:rsidRPr="00C90DBC">
        <w:rPr>
          <w:rFonts w:ascii="Calibri" w:hAnsi="Calibri" w:cs="Calibri"/>
        </w:rPr>
        <w:t>Organizations may not apply for a Folk &amp; Traditional Arts Community Projects grant in the same year as either of the following Mid Atlantic Arts grant programs:</w:t>
      </w:r>
    </w:p>
    <w:p w14:paraId="2A40E90A" w14:textId="77777777" w:rsidR="00FC6707" w:rsidRPr="008A7F9A" w:rsidRDefault="00FC6707" w:rsidP="00FC6707">
      <w:pPr>
        <w:pStyle w:val="ListParagraph"/>
        <w:numPr>
          <w:ilvl w:val="0"/>
          <w:numId w:val="38"/>
        </w:numPr>
        <w:spacing w:after="0"/>
      </w:pPr>
      <w:hyperlink r:id="rId18" w:history="1">
        <w:r w:rsidRPr="00052298">
          <w:rPr>
            <w:rStyle w:val="Hyperlink"/>
          </w:rPr>
          <w:t>Central Appalachia Living Traditions Experiences</w:t>
        </w:r>
      </w:hyperlink>
    </w:p>
    <w:p w14:paraId="1738FA94" w14:textId="32FD6A62" w:rsidR="00FC6707" w:rsidRPr="008A7F9A" w:rsidRDefault="00FC6707" w:rsidP="00FC6707">
      <w:pPr>
        <w:pStyle w:val="ListParagraph"/>
        <w:numPr>
          <w:ilvl w:val="0"/>
          <w:numId w:val="38"/>
        </w:numPr>
        <w:spacing w:after="0"/>
      </w:pPr>
      <w:hyperlink r:id="rId19" w:history="1">
        <w:r w:rsidRPr="0089492F">
          <w:rPr>
            <w:rStyle w:val="Hyperlink"/>
          </w:rPr>
          <w:t>Mid Atlantic Presenters Initiatives</w:t>
        </w:r>
      </w:hyperlink>
    </w:p>
    <w:p w14:paraId="24153C13" w14:textId="77777777" w:rsidR="00FC6707" w:rsidRPr="00C90DBC" w:rsidRDefault="00FC6707" w:rsidP="00FC6707">
      <w:pPr>
        <w:rPr>
          <w:rFonts w:ascii="Calibri" w:hAnsi="Calibri" w:cs="Calibri"/>
        </w:rPr>
      </w:pPr>
    </w:p>
    <w:p w14:paraId="4689E1FF" w14:textId="24154269" w:rsidR="00903D8D" w:rsidRPr="00C90DBC" w:rsidRDefault="00EF1226" w:rsidP="00EF1226">
      <w:pPr>
        <w:rPr>
          <w:rFonts w:ascii="Calibri" w:hAnsi="Calibri" w:cs="Calibri"/>
        </w:rPr>
      </w:pPr>
      <w:r w:rsidRPr="00C90DBC">
        <w:rPr>
          <w:rFonts w:ascii="Calibri" w:hAnsi="Calibri" w:cs="Calibri"/>
        </w:rPr>
        <w:t xml:space="preserve">Please contact us with any questions about which program is right for you. </w:t>
      </w:r>
      <w:r w:rsidR="00FC6707" w:rsidRPr="00C90DBC">
        <w:rPr>
          <w:rFonts w:ascii="Calibri" w:hAnsi="Calibri" w:cs="Calibri"/>
        </w:rPr>
        <w:t xml:space="preserve"> </w:t>
      </w:r>
    </w:p>
    <w:p w14:paraId="74ADC448" w14:textId="6252B05C" w:rsidR="00EF1226" w:rsidRPr="00C90DBC" w:rsidRDefault="00C32AB1" w:rsidP="00C32AB1">
      <w:pPr>
        <w:spacing w:after="200" w:line="276" w:lineRule="auto"/>
        <w:rPr>
          <w:rFonts w:ascii="Calibri" w:hAnsi="Calibri" w:cs="Calibri"/>
        </w:rPr>
      </w:pPr>
      <w:r w:rsidRPr="00C90DBC">
        <w:rPr>
          <w:rFonts w:ascii="Calibri" w:hAnsi="Calibri" w:cs="Calibri"/>
        </w:rPr>
        <w:br w:type="page"/>
      </w:r>
    </w:p>
    <w:p w14:paraId="189160A7" w14:textId="474B7F1D" w:rsidR="00BD591A" w:rsidRPr="00C90DBC" w:rsidRDefault="003D71A1" w:rsidP="00D27DCB">
      <w:pPr>
        <w:pStyle w:val="Heading1"/>
        <w:rPr>
          <w:rFonts w:ascii="Calibri" w:hAnsi="Calibri" w:cs="Calibri"/>
        </w:rPr>
      </w:pPr>
      <w:bookmarkStart w:id="10" w:name="_Toc208570876"/>
      <w:r w:rsidRPr="00C90DBC">
        <w:rPr>
          <w:rFonts w:ascii="Calibri" w:hAnsi="Calibri" w:cs="Calibri"/>
        </w:rPr>
        <w:t>REQUIRED APPLICATION MATERIALS</w:t>
      </w:r>
      <w:bookmarkEnd w:id="10"/>
    </w:p>
    <w:p w14:paraId="6AFCE5C5" w14:textId="5D59242B" w:rsidR="00A8217E" w:rsidRPr="00C90DBC" w:rsidRDefault="00AB1526" w:rsidP="00D27DCB">
      <w:pPr>
        <w:rPr>
          <w:rFonts w:ascii="Calibri" w:hAnsi="Calibri" w:cs="Calibri"/>
          <w:b/>
          <w:bCs/>
        </w:rPr>
      </w:pPr>
      <w:r w:rsidRPr="00C90DBC">
        <w:rPr>
          <w:rFonts w:ascii="Calibri" w:hAnsi="Calibri" w:cs="Calibri"/>
        </w:rPr>
        <w:t>To apply, visit our online application portal</w:t>
      </w:r>
      <w:r w:rsidR="001E41D6" w:rsidRPr="00C90DBC">
        <w:rPr>
          <w:rFonts w:ascii="Calibri" w:hAnsi="Calibri" w:cs="Calibri"/>
        </w:rPr>
        <w:t xml:space="preserve"> </w:t>
      </w:r>
      <w:r w:rsidRPr="00C90DBC">
        <w:rPr>
          <w:rFonts w:ascii="Calibri" w:hAnsi="Calibri" w:cs="Calibri"/>
        </w:rPr>
        <w:t xml:space="preserve">at </w:t>
      </w:r>
      <w:hyperlink r:id="rId20">
        <w:r w:rsidRPr="00C90DBC">
          <w:rPr>
            <w:rStyle w:val="Hyperlink"/>
            <w:rFonts w:ascii="Calibri" w:hAnsi="Calibri" w:cs="Calibri"/>
          </w:rPr>
          <w:t>midatlanticarts.smartsimple.com</w:t>
        </w:r>
      </w:hyperlink>
      <w:r w:rsidR="00987A42" w:rsidRPr="00C90DBC">
        <w:rPr>
          <w:rFonts w:ascii="Calibri" w:hAnsi="Calibri" w:cs="Calibri"/>
        </w:rPr>
        <w:t xml:space="preserve">. </w:t>
      </w:r>
      <w:r w:rsidR="006B7A60" w:rsidRPr="00C90DBC">
        <w:rPr>
          <w:rFonts w:ascii="Calibri" w:hAnsi="Calibri" w:cs="Calibri"/>
        </w:rPr>
        <w:t xml:space="preserve">The application includes applicant information, narrative questions, work samples, and budget. </w:t>
      </w:r>
      <w:r w:rsidR="005530F7" w:rsidRPr="00C90DBC">
        <w:rPr>
          <w:rFonts w:ascii="Calibri" w:hAnsi="Calibri" w:cs="Calibri"/>
        </w:rPr>
        <w:t xml:space="preserve">Applications are due by </w:t>
      </w:r>
      <w:r w:rsidR="005530F7" w:rsidRPr="00C90DBC">
        <w:rPr>
          <w:rFonts w:ascii="Calibri" w:hAnsi="Calibri" w:cs="Calibri"/>
          <w:b/>
          <w:bCs/>
        </w:rPr>
        <w:t>11:59pm ET on Thursday, April 30, 2026.</w:t>
      </w:r>
    </w:p>
    <w:p w14:paraId="79410FDF" w14:textId="77777777" w:rsidR="00851FEB" w:rsidRPr="00C90DBC" w:rsidRDefault="00851FEB" w:rsidP="00D27DCB">
      <w:pPr>
        <w:rPr>
          <w:rFonts w:ascii="Calibri" w:hAnsi="Calibri" w:cs="Calibri"/>
        </w:rPr>
      </w:pPr>
    </w:p>
    <w:p w14:paraId="110D114C" w14:textId="165105BB" w:rsidR="00851FEB" w:rsidRPr="00C90DBC" w:rsidRDefault="00851FEB" w:rsidP="00851FEB">
      <w:pPr>
        <w:pStyle w:val="Heading1"/>
        <w:rPr>
          <w:rFonts w:ascii="Calibri" w:hAnsi="Calibri" w:cs="Calibri"/>
        </w:rPr>
      </w:pPr>
      <w:bookmarkStart w:id="11" w:name="_Toc208570877"/>
      <w:r w:rsidRPr="00C90DBC">
        <w:rPr>
          <w:rFonts w:ascii="Calibri" w:hAnsi="Calibri" w:cs="Calibri"/>
        </w:rPr>
        <w:t>APPLICATION NARRATIVE QUESTIONS</w:t>
      </w:r>
      <w:bookmarkEnd w:id="11"/>
    </w:p>
    <w:p w14:paraId="3D5D388C" w14:textId="41AE473F" w:rsidR="00851FEB" w:rsidRPr="00C90DBC" w:rsidRDefault="00851FEB" w:rsidP="00851FEB">
      <w:pPr>
        <w:rPr>
          <w:rFonts w:ascii="Calibri" w:hAnsi="Calibri" w:cs="Calibri"/>
        </w:rPr>
      </w:pPr>
      <w:r w:rsidRPr="00C90DBC">
        <w:rPr>
          <w:rFonts w:ascii="Calibri" w:hAnsi="Calibri" w:cs="Calibri"/>
        </w:rPr>
        <w:t>You will answer the following questions in your</w:t>
      </w:r>
      <w:r w:rsidR="000F7800" w:rsidRPr="00C90DBC">
        <w:rPr>
          <w:rFonts w:ascii="Calibri" w:hAnsi="Calibri" w:cs="Calibri"/>
        </w:rPr>
        <w:t xml:space="preserve"> application</w:t>
      </w:r>
      <w:r w:rsidRPr="00C90DBC">
        <w:rPr>
          <w:rFonts w:ascii="Calibri" w:hAnsi="Calibri" w:cs="Calibri"/>
        </w:rPr>
        <w:t>. Word limits are just suggestions—you do not need to use all available space in your responses.</w:t>
      </w:r>
    </w:p>
    <w:p w14:paraId="3C4F2595" w14:textId="77777777" w:rsidR="00851FEB" w:rsidRPr="00C90DBC" w:rsidRDefault="00851FEB" w:rsidP="00851FEB">
      <w:pPr>
        <w:rPr>
          <w:rFonts w:ascii="Calibri" w:hAnsi="Calibri" w:cs="Calibri"/>
        </w:rPr>
      </w:pPr>
    </w:p>
    <w:p w14:paraId="43618CFC" w14:textId="77777777" w:rsidR="00851FEB" w:rsidRPr="00DC63EC" w:rsidRDefault="00851FEB" w:rsidP="00851FEB">
      <w:pPr>
        <w:pStyle w:val="ListParagraph"/>
        <w:numPr>
          <w:ilvl w:val="0"/>
          <w:numId w:val="30"/>
        </w:numPr>
        <w:spacing w:after="0"/>
        <w:rPr>
          <w:i/>
        </w:rPr>
      </w:pPr>
      <w:r w:rsidRPr="006B2110">
        <w:rPr>
          <w:b/>
        </w:rPr>
        <w:t>Project Summary</w:t>
      </w:r>
      <w:r>
        <w:rPr>
          <w:b/>
        </w:rPr>
        <w:t xml:space="preserve"> </w:t>
      </w:r>
      <w:r w:rsidRPr="00722AF6">
        <w:t>(</w:t>
      </w:r>
      <w:proofErr w:type="gramStart"/>
      <w:r w:rsidRPr="00722AF6">
        <w:t>50 word</w:t>
      </w:r>
      <w:proofErr w:type="gramEnd"/>
      <w:r w:rsidRPr="00722AF6">
        <w:t xml:space="preserve"> limit)</w:t>
      </w:r>
      <w:r w:rsidRPr="006B2110">
        <w:rPr>
          <w:b/>
        </w:rPr>
        <w:t>:</w:t>
      </w:r>
      <w:r w:rsidRPr="00722AF6">
        <w:t xml:space="preserve"> In one or two sentences, clearly describe the project you would like us to support, who the project will serve, and why the project is important. </w:t>
      </w:r>
    </w:p>
    <w:p w14:paraId="106A80CF" w14:textId="77777777" w:rsidR="00851FEB" w:rsidRPr="000F7800" w:rsidRDefault="00851FEB" w:rsidP="00851FEB">
      <w:pPr>
        <w:pStyle w:val="ListParagraph"/>
        <w:spacing w:after="0"/>
        <w:rPr>
          <w:i/>
        </w:rPr>
      </w:pPr>
      <w:r w:rsidRPr="000F7800">
        <w:rPr>
          <w:i/>
        </w:rPr>
        <w:t xml:space="preserve">If your project is chosen for funding, this is what Mid Atlantic Arts will use in web, social media, and other content describing your project. </w:t>
      </w:r>
    </w:p>
    <w:p w14:paraId="60DC2FD5" w14:textId="77777777" w:rsidR="00851FEB" w:rsidRPr="00BC291A" w:rsidRDefault="00851FEB" w:rsidP="00851FEB">
      <w:pPr>
        <w:pStyle w:val="ListParagraph"/>
        <w:numPr>
          <w:ilvl w:val="0"/>
          <w:numId w:val="30"/>
        </w:numPr>
        <w:spacing w:after="0"/>
        <w:rPr>
          <w:i/>
        </w:rPr>
      </w:pPr>
      <w:r w:rsidRPr="006B2110">
        <w:rPr>
          <w:b/>
        </w:rPr>
        <w:t>Project Description</w:t>
      </w:r>
      <w:r>
        <w:rPr>
          <w:b/>
        </w:rPr>
        <w:t xml:space="preserve"> </w:t>
      </w:r>
      <w:r w:rsidRPr="00722AF6">
        <w:t>(</w:t>
      </w:r>
      <w:proofErr w:type="gramStart"/>
      <w:r>
        <w:t>3</w:t>
      </w:r>
      <w:r w:rsidRPr="00722AF6">
        <w:t>50 word</w:t>
      </w:r>
      <w:proofErr w:type="gramEnd"/>
      <w:r w:rsidRPr="00722AF6">
        <w:t xml:space="preserve"> limit)</w:t>
      </w:r>
      <w:r w:rsidRPr="006B2110">
        <w:rPr>
          <w:b/>
        </w:rPr>
        <w:t>:</w:t>
      </w:r>
      <w:r w:rsidRPr="00722AF6">
        <w:t xml:space="preserve"> Describe the proposed project you would like us to support. Be as specific as possible about the activities that will take place during the project period. Tell us about the venue(s) and target audiences.</w:t>
      </w:r>
      <w:r>
        <w:t xml:space="preserve"> </w:t>
      </w:r>
    </w:p>
    <w:p w14:paraId="7A23E5C7" w14:textId="77777777" w:rsidR="00851FEB" w:rsidRPr="006B2110" w:rsidRDefault="00851FEB" w:rsidP="00851FEB">
      <w:pPr>
        <w:pStyle w:val="ListParagraph"/>
        <w:numPr>
          <w:ilvl w:val="0"/>
          <w:numId w:val="30"/>
        </w:numPr>
        <w:spacing w:after="0"/>
        <w:rPr>
          <w:i/>
        </w:rPr>
      </w:pPr>
      <w:r w:rsidRPr="006B2110">
        <w:rPr>
          <w:b/>
        </w:rPr>
        <w:t>Traditional Art Form</w:t>
      </w:r>
      <w:r>
        <w:rPr>
          <w:b/>
        </w:rPr>
        <w:t xml:space="preserve"> </w:t>
      </w:r>
      <w:r w:rsidRPr="00693E97">
        <w:t>(</w:t>
      </w:r>
      <w:proofErr w:type="gramStart"/>
      <w:r>
        <w:t>3</w:t>
      </w:r>
      <w:r w:rsidRPr="00693E97">
        <w:t>50 word</w:t>
      </w:r>
      <w:proofErr w:type="gramEnd"/>
      <w:r w:rsidRPr="00693E97">
        <w:t xml:space="preserve"> limit)</w:t>
      </w:r>
      <w:r w:rsidRPr="006B2110">
        <w:rPr>
          <w:b/>
        </w:rPr>
        <w:t>:</w:t>
      </w:r>
      <w:r>
        <w:t xml:space="preserve"> </w:t>
      </w:r>
      <w:r w:rsidRPr="00BC291A">
        <w:t>Describe the tradition/art form(s) that your project will engage. What is the role/history of the art form in your community, and why is it important?</w:t>
      </w:r>
      <w:r>
        <w:t xml:space="preserve"> </w:t>
      </w:r>
    </w:p>
    <w:p w14:paraId="4E32F69B" w14:textId="45463C43" w:rsidR="00851FEB" w:rsidRPr="006B2110" w:rsidRDefault="00851FEB" w:rsidP="00851FEB">
      <w:pPr>
        <w:pStyle w:val="ListParagraph"/>
        <w:numPr>
          <w:ilvl w:val="0"/>
          <w:numId w:val="30"/>
        </w:numPr>
        <w:spacing w:after="0"/>
        <w:rPr>
          <w:i/>
        </w:rPr>
      </w:pPr>
      <w:r w:rsidRPr="006B2110">
        <w:rPr>
          <w:b/>
        </w:rPr>
        <w:t>Project Personnel</w:t>
      </w:r>
      <w:r>
        <w:rPr>
          <w:b/>
        </w:rPr>
        <w:t xml:space="preserve"> </w:t>
      </w:r>
      <w:r w:rsidRPr="006B2110">
        <w:t>(</w:t>
      </w:r>
      <w:proofErr w:type="gramStart"/>
      <w:r>
        <w:t>3</w:t>
      </w:r>
      <w:r w:rsidRPr="006B2110">
        <w:t>50 word</w:t>
      </w:r>
      <w:proofErr w:type="gramEnd"/>
      <w:r w:rsidRPr="006B2110">
        <w:t xml:space="preserve"> limit)</w:t>
      </w:r>
      <w:r w:rsidRPr="006B2110">
        <w:rPr>
          <w:b/>
        </w:rPr>
        <w:t>:</w:t>
      </w:r>
      <w:r w:rsidRPr="006B2110">
        <w:t xml:space="preserve"> Tell us about your organization, featured artists/practitioners, and any major partners that will be involved in the project. </w:t>
      </w:r>
      <w:r w:rsidR="00D45D0F">
        <w:t xml:space="preserve">What makes them a good fit for this project? How will you approach your collaboration with them? </w:t>
      </w:r>
    </w:p>
    <w:p w14:paraId="142B8721" w14:textId="77777777" w:rsidR="00851FEB" w:rsidRPr="00FC22A0" w:rsidRDefault="00851FEB" w:rsidP="00851FEB">
      <w:pPr>
        <w:pStyle w:val="ListParagraph"/>
        <w:numPr>
          <w:ilvl w:val="0"/>
          <w:numId w:val="30"/>
        </w:numPr>
        <w:spacing w:after="0"/>
        <w:rPr>
          <w:i/>
        </w:rPr>
      </w:pPr>
      <w:r w:rsidRPr="006B2110">
        <w:rPr>
          <w:b/>
        </w:rPr>
        <w:t>Project Timeline</w:t>
      </w:r>
      <w:r>
        <w:t xml:space="preserve"> </w:t>
      </w:r>
      <w:r w:rsidRPr="006B2110">
        <w:t>(</w:t>
      </w:r>
      <w:proofErr w:type="gramStart"/>
      <w:r w:rsidRPr="006B2110">
        <w:t>250 word</w:t>
      </w:r>
      <w:proofErr w:type="gramEnd"/>
      <w:r w:rsidRPr="006B2110">
        <w:t xml:space="preserve"> limit)</w:t>
      </w:r>
      <w:r w:rsidRPr="006B2110">
        <w:rPr>
          <w:b/>
        </w:rPr>
        <w:t>:</w:t>
      </w:r>
      <w:r w:rsidRPr="006B2110">
        <w:t xml:space="preserve"> Provide a proposed timeline for all project activities. </w:t>
      </w:r>
      <w:r w:rsidRPr="408B4C3E">
        <w:t>Be as specific</w:t>
      </w:r>
      <w:r w:rsidRPr="006B2110">
        <w:t xml:space="preserve"> as possible. </w:t>
      </w:r>
    </w:p>
    <w:p w14:paraId="64EBC943" w14:textId="7E53B469" w:rsidR="00851FEB" w:rsidRPr="00DC63EC" w:rsidRDefault="00851FEB" w:rsidP="00851FEB">
      <w:pPr>
        <w:pStyle w:val="ListParagraph"/>
        <w:numPr>
          <w:ilvl w:val="0"/>
          <w:numId w:val="30"/>
        </w:numPr>
        <w:spacing w:after="0"/>
        <w:rPr>
          <w:i/>
        </w:rPr>
      </w:pPr>
      <w:r>
        <w:rPr>
          <w:b/>
        </w:rPr>
        <w:t xml:space="preserve">Community Collaboration </w:t>
      </w:r>
      <w:r w:rsidRPr="005967ED">
        <w:t>(</w:t>
      </w:r>
      <w:proofErr w:type="gramStart"/>
      <w:r w:rsidR="00C23941">
        <w:t>2</w:t>
      </w:r>
      <w:r w:rsidRPr="005967ED">
        <w:t>50 word</w:t>
      </w:r>
      <w:proofErr w:type="gramEnd"/>
      <w:r w:rsidRPr="005967ED">
        <w:t xml:space="preserve"> limit)</w:t>
      </w:r>
      <w:r w:rsidRPr="00DC63EC">
        <w:rPr>
          <w:b/>
        </w:rPr>
        <w:t xml:space="preserve">: </w:t>
      </w:r>
      <w:r w:rsidRPr="00DC63EC">
        <w:t xml:space="preserve">How will you center collaboration with the community and featured artists/practitioners throughout this project, including in project design, execution, and evaluation? </w:t>
      </w:r>
    </w:p>
    <w:p w14:paraId="44950C18" w14:textId="37779A1D" w:rsidR="00851FEB" w:rsidRPr="000F369A" w:rsidRDefault="00454632" w:rsidP="73E0769D">
      <w:pPr>
        <w:pStyle w:val="ListParagraph"/>
        <w:numPr>
          <w:ilvl w:val="0"/>
          <w:numId w:val="30"/>
        </w:numPr>
        <w:spacing w:after="0"/>
        <w:rPr>
          <w:i/>
        </w:rPr>
      </w:pPr>
      <w:r w:rsidRPr="73E0769D">
        <w:rPr>
          <w:b/>
        </w:rPr>
        <w:t>Inclusion and Accessibility</w:t>
      </w:r>
      <w:r w:rsidR="00851FEB" w:rsidRPr="73E0769D">
        <w:rPr>
          <w:b/>
        </w:rPr>
        <w:t xml:space="preserve"> </w:t>
      </w:r>
      <w:r w:rsidR="00851FEB">
        <w:t>(</w:t>
      </w:r>
      <w:proofErr w:type="gramStart"/>
      <w:r w:rsidR="00CA1CC0">
        <w:t>3</w:t>
      </w:r>
      <w:r w:rsidR="00851FEB">
        <w:t>50 word</w:t>
      </w:r>
      <w:proofErr w:type="gramEnd"/>
      <w:r w:rsidR="00851FEB">
        <w:t xml:space="preserve"> limit)</w:t>
      </w:r>
      <w:r w:rsidR="00851FEB" w:rsidRPr="73E0769D">
        <w:rPr>
          <w:b/>
        </w:rPr>
        <w:t xml:space="preserve">: </w:t>
      </w:r>
      <w:r w:rsidR="000223D0">
        <w:t xml:space="preserve">Who do </w:t>
      </w:r>
      <w:r w:rsidR="00874C9D">
        <w:t>you</w:t>
      </w:r>
      <w:r w:rsidR="00D63505">
        <w:t xml:space="preserve"> consider the target</w:t>
      </w:r>
      <w:r w:rsidR="000B2E48">
        <w:t xml:space="preserve"> </w:t>
      </w:r>
      <w:r w:rsidR="00D36C6E">
        <w:t>participants</w:t>
      </w:r>
      <w:r w:rsidR="000B2E48">
        <w:t xml:space="preserve"> for t</w:t>
      </w:r>
      <w:r w:rsidR="003D716F">
        <w:t>his project, including</w:t>
      </w:r>
      <w:r w:rsidR="00851FEB">
        <w:t xml:space="preserve"> artists/communities whose opportunities to experience the arts are limited by geography, race and ethnicity, economics,</w:t>
      </w:r>
      <w:r w:rsidR="00DC043F">
        <w:t xml:space="preserve"> </w:t>
      </w:r>
      <w:r w:rsidR="00851FEB">
        <w:t>disability</w:t>
      </w:r>
      <w:r w:rsidR="00DC043F">
        <w:t>, or other factors</w:t>
      </w:r>
      <w:r w:rsidR="00851FEB">
        <w:t xml:space="preserve">? </w:t>
      </w:r>
      <w:r w:rsidR="00CA1CC0" w:rsidRPr="00C90DBC">
        <w:rPr>
          <w:rFonts w:cs="Calibri"/>
        </w:rPr>
        <w:t>How will you make sure your project is accessible</w:t>
      </w:r>
      <w:r w:rsidR="00967E08" w:rsidRPr="00C90DBC">
        <w:rPr>
          <w:rFonts w:cs="Calibri"/>
        </w:rPr>
        <w:t xml:space="preserve"> to them</w:t>
      </w:r>
      <w:r w:rsidR="00CA1CC0" w:rsidRPr="00C90DBC">
        <w:rPr>
          <w:rFonts w:cs="Calibri"/>
        </w:rPr>
        <w:t>, in terms of physical, financial, and/or language access (when applicable)?</w:t>
      </w:r>
    </w:p>
    <w:p w14:paraId="3A65590A" w14:textId="77777777" w:rsidR="00851FEB" w:rsidRPr="00DA2290" w:rsidRDefault="00851FEB" w:rsidP="00851FEB">
      <w:pPr>
        <w:pStyle w:val="ListParagraph"/>
        <w:numPr>
          <w:ilvl w:val="0"/>
          <w:numId w:val="30"/>
        </w:numPr>
        <w:spacing w:after="0"/>
        <w:rPr>
          <w:i/>
        </w:rPr>
      </w:pPr>
      <w:r w:rsidRPr="000F369A">
        <w:rPr>
          <w:b/>
        </w:rPr>
        <w:t>Evaluation</w:t>
      </w:r>
      <w:r>
        <w:rPr>
          <w:b/>
        </w:rPr>
        <w:t xml:space="preserve"> </w:t>
      </w:r>
      <w:r>
        <w:t>(</w:t>
      </w:r>
      <w:proofErr w:type="gramStart"/>
      <w:r>
        <w:t>250 word</w:t>
      </w:r>
      <w:proofErr w:type="gramEnd"/>
      <w:r>
        <w:t xml:space="preserve"> limit)</w:t>
      </w:r>
      <w:r w:rsidRPr="000F369A">
        <w:rPr>
          <w:b/>
        </w:rPr>
        <w:t xml:space="preserve">: </w:t>
      </w:r>
      <w:r w:rsidRPr="000F369A">
        <w:t>How will you define success for this project? How will you evaluate whether the project is successful?</w:t>
      </w:r>
      <w:r>
        <w:t xml:space="preserve"> </w:t>
      </w:r>
    </w:p>
    <w:p w14:paraId="67209C6A" w14:textId="77777777" w:rsidR="00DA2290" w:rsidRPr="00025CAE" w:rsidRDefault="00DA2290" w:rsidP="00DA2290">
      <w:pPr>
        <w:pStyle w:val="ListParagraph"/>
        <w:spacing w:after="0"/>
        <w:rPr>
          <w:i/>
        </w:rPr>
      </w:pPr>
    </w:p>
    <w:p w14:paraId="5D15B7FC" w14:textId="799FDE3B" w:rsidR="00851FEB" w:rsidRPr="00C90DBC" w:rsidRDefault="00851FEB" w:rsidP="00851FEB">
      <w:pPr>
        <w:pStyle w:val="Heading1"/>
        <w:rPr>
          <w:rFonts w:ascii="Calibri" w:hAnsi="Calibri" w:cs="Calibri"/>
        </w:rPr>
      </w:pPr>
      <w:bookmarkStart w:id="12" w:name="_Toc208570878"/>
      <w:r w:rsidRPr="00C90DBC">
        <w:rPr>
          <w:rFonts w:ascii="Calibri" w:hAnsi="Calibri" w:cs="Calibri"/>
        </w:rPr>
        <w:t>WORK SAMPLE</w:t>
      </w:r>
      <w:r w:rsidR="00DA2290" w:rsidRPr="00C90DBC">
        <w:rPr>
          <w:rFonts w:ascii="Calibri" w:hAnsi="Calibri" w:cs="Calibri"/>
        </w:rPr>
        <w:t>S</w:t>
      </w:r>
      <w:bookmarkEnd w:id="12"/>
    </w:p>
    <w:p w14:paraId="25403935" w14:textId="77777777" w:rsidR="00851FEB" w:rsidRPr="00C90DBC" w:rsidRDefault="00851FEB" w:rsidP="00851FEB">
      <w:pPr>
        <w:rPr>
          <w:rFonts w:ascii="Calibri" w:hAnsi="Calibri" w:cs="Calibri"/>
        </w:rPr>
      </w:pPr>
      <w:r w:rsidRPr="00C90DBC">
        <w:rPr>
          <w:rFonts w:ascii="Calibri" w:hAnsi="Calibri" w:cs="Calibri"/>
        </w:rPr>
        <w:t xml:space="preserve">Work samples are a critical part of your application. Panelists will consider your work samples carefully, to help them understand the traditions and activities your project will engage.  </w:t>
      </w:r>
    </w:p>
    <w:p w14:paraId="2BDF66FE" w14:textId="77777777" w:rsidR="00851FEB" w:rsidRPr="00C90DBC" w:rsidRDefault="00851FEB" w:rsidP="00851FEB">
      <w:pPr>
        <w:rPr>
          <w:rFonts w:ascii="Calibri" w:hAnsi="Calibri" w:cs="Calibri"/>
        </w:rPr>
      </w:pPr>
    </w:p>
    <w:p w14:paraId="347EF5B7" w14:textId="17BD8874" w:rsidR="00851FEB" w:rsidRPr="00C90DBC" w:rsidRDefault="00851FEB" w:rsidP="00851FEB">
      <w:pPr>
        <w:rPr>
          <w:rFonts w:ascii="Calibri" w:hAnsi="Calibri" w:cs="Calibri"/>
        </w:rPr>
      </w:pPr>
      <w:r w:rsidRPr="00C90DBC">
        <w:rPr>
          <w:rFonts w:ascii="Calibri" w:hAnsi="Calibri" w:cs="Calibri"/>
        </w:rPr>
        <w:t xml:space="preserve">Be selective. Work samples should be recent, concise, and as relevant to the project as possible. Panelists will spend no more than 15 minutes per application reviewing work samples. </w:t>
      </w:r>
    </w:p>
    <w:p w14:paraId="05A54659" w14:textId="77777777" w:rsidR="00851FEB" w:rsidRPr="00C90DBC" w:rsidRDefault="00851FEB" w:rsidP="00851FEB">
      <w:pPr>
        <w:rPr>
          <w:rFonts w:ascii="Calibri" w:hAnsi="Calibri" w:cs="Calibri"/>
        </w:rPr>
      </w:pPr>
    </w:p>
    <w:p w14:paraId="30888825" w14:textId="77777777" w:rsidR="00851FEB" w:rsidRPr="00C90DBC" w:rsidRDefault="00851FEB" w:rsidP="00851FEB">
      <w:pPr>
        <w:rPr>
          <w:rFonts w:ascii="Calibri" w:hAnsi="Calibri" w:cs="Calibri"/>
        </w:rPr>
      </w:pPr>
      <w:r w:rsidRPr="00C90DBC">
        <w:rPr>
          <w:rFonts w:ascii="Calibri" w:hAnsi="Calibri" w:cs="Calibri"/>
        </w:rPr>
        <w:t xml:space="preserve">For example, if you are proposing:  </w:t>
      </w:r>
    </w:p>
    <w:p w14:paraId="00DBB5AF" w14:textId="77777777" w:rsidR="00851FEB" w:rsidRPr="00355644" w:rsidRDefault="00851FEB" w:rsidP="00851FEB">
      <w:pPr>
        <w:pStyle w:val="ListParagraph"/>
        <w:numPr>
          <w:ilvl w:val="1"/>
          <w:numId w:val="28"/>
        </w:numPr>
        <w:spacing w:after="0"/>
      </w:pPr>
      <w:r w:rsidRPr="007565A4">
        <w:rPr>
          <w:b/>
        </w:rPr>
        <w:t>A performance:</w:t>
      </w:r>
      <w:r w:rsidRPr="00355644">
        <w:t xml:space="preserve"> Submit samples of the engaged artists’ work.  </w:t>
      </w:r>
    </w:p>
    <w:p w14:paraId="07D59D92" w14:textId="77777777" w:rsidR="00851FEB" w:rsidRPr="005A1B3C" w:rsidRDefault="00851FEB" w:rsidP="00851FEB">
      <w:pPr>
        <w:pStyle w:val="ListParagraph"/>
        <w:numPr>
          <w:ilvl w:val="1"/>
          <w:numId w:val="28"/>
        </w:numPr>
        <w:spacing w:after="0"/>
      </w:pPr>
      <w:r w:rsidRPr="007565A4">
        <w:rPr>
          <w:b/>
        </w:rPr>
        <w:t>An exhibit:</w:t>
      </w:r>
      <w:r w:rsidRPr="005A1B3C">
        <w:t xml:space="preserve"> Submit an exhibit plan and examples of the works and information </w:t>
      </w:r>
      <w:r>
        <w:t>in the exhibit</w:t>
      </w:r>
      <w:r w:rsidRPr="005A1B3C">
        <w:t>.</w:t>
      </w:r>
    </w:p>
    <w:p w14:paraId="290A96D9" w14:textId="77777777" w:rsidR="00851FEB" w:rsidRPr="005A1B3C" w:rsidRDefault="00851FEB" w:rsidP="00851FEB">
      <w:pPr>
        <w:pStyle w:val="ListParagraph"/>
        <w:numPr>
          <w:ilvl w:val="1"/>
          <w:numId w:val="28"/>
        </w:numPr>
        <w:spacing w:after="0"/>
      </w:pPr>
      <w:r w:rsidRPr="007565A4">
        <w:rPr>
          <w:b/>
        </w:rPr>
        <w:t>An educational or training program:</w:t>
      </w:r>
      <w:r w:rsidRPr="005A1B3C">
        <w:t xml:space="preserve"> Submit a sample </w:t>
      </w:r>
      <w:r>
        <w:t xml:space="preserve">of work by the </w:t>
      </w:r>
      <w:r w:rsidRPr="005A1B3C">
        <w:t>artists/teachers and/or a curriculum plan.</w:t>
      </w:r>
    </w:p>
    <w:p w14:paraId="1649D9A4" w14:textId="77777777" w:rsidR="00851FEB" w:rsidRPr="005A1B3C" w:rsidRDefault="00851FEB" w:rsidP="00851FEB">
      <w:pPr>
        <w:pStyle w:val="ListParagraph"/>
        <w:numPr>
          <w:ilvl w:val="1"/>
          <w:numId w:val="28"/>
        </w:numPr>
        <w:spacing w:after="0"/>
      </w:pPr>
      <w:r w:rsidRPr="007565A4">
        <w:rPr>
          <w:b/>
        </w:rPr>
        <w:t>A media project (film, radio, or podcast):</w:t>
      </w:r>
      <w:r w:rsidRPr="005A1B3C">
        <w:t xml:space="preserve"> Submit a sample of previous work by key partners and a sample of the subject you will portray</w:t>
      </w:r>
      <w:r>
        <w:t>.</w:t>
      </w:r>
    </w:p>
    <w:p w14:paraId="2A2F1965" w14:textId="77777777" w:rsidR="00851FEB" w:rsidRPr="005A1B3C" w:rsidRDefault="00851FEB" w:rsidP="00851FEB">
      <w:pPr>
        <w:pStyle w:val="ListParagraph"/>
        <w:numPr>
          <w:ilvl w:val="1"/>
          <w:numId w:val="28"/>
        </w:numPr>
        <w:spacing w:after="0"/>
      </w:pPr>
      <w:r w:rsidRPr="007565A4">
        <w:rPr>
          <w:b/>
        </w:rPr>
        <w:t>A fieldwork project:</w:t>
      </w:r>
      <w:r w:rsidRPr="005A1B3C">
        <w:t xml:space="preserve"> Submit a fieldwork plan, a sample of previous work by the fieldworkers, letter(s) of support from the community, and/or an example of similar past work by your organization.</w:t>
      </w:r>
    </w:p>
    <w:p w14:paraId="6BEE0B59" w14:textId="77777777" w:rsidR="00851FEB" w:rsidRPr="00CE7097" w:rsidRDefault="00851FEB" w:rsidP="00851FEB">
      <w:pPr>
        <w:pStyle w:val="ListParagraph"/>
        <w:numPr>
          <w:ilvl w:val="1"/>
          <w:numId w:val="28"/>
        </w:numPr>
        <w:spacing w:after="0"/>
      </w:pPr>
      <w:r w:rsidRPr="00CE7097">
        <w:t>Other possible work samples may show your organization's</w:t>
      </w:r>
      <w:r>
        <w:t xml:space="preserve"> programmatic</w:t>
      </w:r>
      <w:r w:rsidRPr="00CE7097">
        <w:t xml:space="preserve"> </w:t>
      </w:r>
      <w:r>
        <w:t>experience</w:t>
      </w:r>
      <w:r w:rsidRPr="00CE7097">
        <w:t xml:space="preserve"> and ability to carry out the project.</w:t>
      </w:r>
    </w:p>
    <w:p w14:paraId="26363AC0" w14:textId="77777777" w:rsidR="00851FEB" w:rsidRPr="00C90DBC" w:rsidRDefault="00851FEB" w:rsidP="00851FEB">
      <w:pPr>
        <w:rPr>
          <w:rFonts w:ascii="Calibri" w:hAnsi="Calibri" w:cs="Calibri"/>
        </w:rPr>
      </w:pPr>
    </w:p>
    <w:p w14:paraId="097898B7" w14:textId="77777777" w:rsidR="00851FEB" w:rsidRPr="00C90DBC" w:rsidRDefault="00851FEB" w:rsidP="00851FEB">
      <w:pPr>
        <w:rPr>
          <w:rFonts w:ascii="Calibri" w:hAnsi="Calibri" w:cs="Calibri"/>
        </w:rPr>
      </w:pPr>
      <w:r w:rsidRPr="00C90DBC">
        <w:rPr>
          <w:rFonts w:ascii="Calibri" w:hAnsi="Calibri" w:cs="Calibri"/>
        </w:rPr>
        <w:t>Please reach out if you have questions about how to pick the right work samples for your application.</w:t>
      </w:r>
    </w:p>
    <w:p w14:paraId="72876A76" w14:textId="77777777" w:rsidR="00851FEB" w:rsidRPr="00CE7097" w:rsidRDefault="00851FEB" w:rsidP="00851FEB">
      <w:pPr>
        <w:pStyle w:val="ListParagraph"/>
        <w:spacing w:after="0"/>
      </w:pPr>
    </w:p>
    <w:p w14:paraId="500C23BB" w14:textId="77777777" w:rsidR="00851FEB" w:rsidRPr="00C90DBC" w:rsidRDefault="00851FEB" w:rsidP="00A50F09">
      <w:pPr>
        <w:pStyle w:val="Heading2"/>
        <w:rPr>
          <w:rFonts w:ascii="Calibri" w:hAnsi="Calibri" w:cs="Calibri"/>
        </w:rPr>
      </w:pPr>
      <w:bookmarkStart w:id="13" w:name="_Toc208570879"/>
      <w:r w:rsidRPr="00C90DBC">
        <w:rPr>
          <w:rFonts w:ascii="Calibri" w:hAnsi="Calibri" w:cs="Calibri"/>
        </w:rPr>
        <w:t>WORK SAMPLE SPECIFICATIONS:</w:t>
      </w:r>
      <w:bookmarkEnd w:id="13"/>
      <w:r w:rsidRPr="00C90DBC">
        <w:rPr>
          <w:rFonts w:ascii="Calibri" w:hAnsi="Calibri" w:cs="Calibri"/>
        </w:rPr>
        <w:t xml:space="preserve"> </w:t>
      </w:r>
    </w:p>
    <w:p w14:paraId="7CC3A84D" w14:textId="77777777" w:rsidR="00851FEB" w:rsidRPr="00647FDC" w:rsidRDefault="00851FEB" w:rsidP="00851FEB">
      <w:pPr>
        <w:pStyle w:val="ListParagraph"/>
        <w:numPr>
          <w:ilvl w:val="1"/>
          <w:numId w:val="29"/>
        </w:numPr>
        <w:spacing w:after="0"/>
      </w:pPr>
      <w:r w:rsidRPr="00A50F09">
        <w:rPr>
          <w:b/>
        </w:rPr>
        <w:t>For audio and video samples:</w:t>
      </w:r>
      <w:r w:rsidRPr="007565A4">
        <w:t xml:space="preserve"> </w:t>
      </w:r>
      <w:r w:rsidRPr="1A419E2C">
        <w:t>3 per application</w:t>
      </w:r>
    </w:p>
    <w:p w14:paraId="791C9D56" w14:textId="47564113" w:rsidR="00851FEB" w:rsidRDefault="00851FEB" w:rsidP="00E44362">
      <w:pPr>
        <w:pStyle w:val="ListParagraph"/>
        <w:numPr>
          <w:ilvl w:val="2"/>
          <w:numId w:val="29"/>
        </w:numPr>
        <w:spacing w:after="0"/>
        <w:ind w:left="1440"/>
      </w:pPr>
      <w:r w:rsidRPr="005A1B3C">
        <w:t xml:space="preserve">Each sample should </w:t>
      </w:r>
      <w:r>
        <w:t>be no longer than</w:t>
      </w:r>
      <w:r w:rsidRPr="005A1B3C">
        <w:t xml:space="preserve"> </w:t>
      </w:r>
      <w:r w:rsidR="00A50F09">
        <w:t>3</w:t>
      </w:r>
      <w:r w:rsidRPr="005A1B3C">
        <w:t xml:space="preserve"> minutes. If </w:t>
      </w:r>
      <w:r>
        <w:t xml:space="preserve">your clip is longer, </w:t>
      </w:r>
      <w:r w:rsidRPr="005A1B3C">
        <w:t xml:space="preserve">indicate in the description which </w:t>
      </w:r>
      <w:r w:rsidR="00A50F09">
        <w:t>3</w:t>
      </w:r>
      <w:r w:rsidRPr="005A1B3C">
        <w:t xml:space="preserve">-minute portion </w:t>
      </w:r>
      <w:r>
        <w:t>panelists</w:t>
      </w:r>
      <w:r w:rsidRPr="005A1B3C">
        <w:t xml:space="preserve"> should view.</w:t>
      </w:r>
    </w:p>
    <w:p w14:paraId="59CCE6C0" w14:textId="77777777" w:rsidR="00851FEB" w:rsidRPr="00D2447B" w:rsidRDefault="00851FEB" w:rsidP="00E44362">
      <w:pPr>
        <w:pStyle w:val="ListParagraph"/>
        <w:numPr>
          <w:ilvl w:val="2"/>
          <w:numId w:val="29"/>
        </w:numPr>
        <w:spacing w:after="0"/>
        <w:ind w:left="1440"/>
      </w:pPr>
      <w:r w:rsidRPr="00D2447B">
        <w:t xml:space="preserve">Make sure samples are available online on YouTube, Vimeo, Soundcloud, Spotify, etc. Provide the URL for panelists to access the sample and the password, if needed. </w:t>
      </w:r>
    </w:p>
    <w:p w14:paraId="24BD2CFE" w14:textId="77777777" w:rsidR="00851FEB" w:rsidRPr="005A1B3C" w:rsidRDefault="00851FEB" w:rsidP="00851FEB">
      <w:pPr>
        <w:pStyle w:val="ListParagraph"/>
        <w:numPr>
          <w:ilvl w:val="1"/>
          <w:numId w:val="29"/>
        </w:numPr>
        <w:spacing w:after="0"/>
      </w:pPr>
      <w:r w:rsidRPr="00A50F09">
        <w:rPr>
          <w:b/>
        </w:rPr>
        <w:t>For image work samples:</w:t>
      </w:r>
      <w:r w:rsidRPr="1A419E2C">
        <w:t xml:space="preserve"> 5 per application</w:t>
      </w:r>
    </w:p>
    <w:p w14:paraId="0873CC91" w14:textId="77777777" w:rsidR="00851FEB" w:rsidRPr="005A1B3C" w:rsidRDefault="00851FEB" w:rsidP="00E44362">
      <w:pPr>
        <w:pStyle w:val="ListParagraph"/>
        <w:numPr>
          <w:ilvl w:val="2"/>
          <w:numId w:val="29"/>
        </w:numPr>
        <w:spacing w:after="0"/>
        <w:ind w:left="1440"/>
      </w:pPr>
      <w:r>
        <w:t>We recommend photos in .JPEG/JPG or .PNG format.</w:t>
      </w:r>
    </w:p>
    <w:p w14:paraId="5D7B844E" w14:textId="77777777" w:rsidR="00851FEB" w:rsidRDefault="00851FEB" w:rsidP="00851FEB">
      <w:pPr>
        <w:pStyle w:val="ListParagraph"/>
        <w:numPr>
          <w:ilvl w:val="1"/>
          <w:numId w:val="29"/>
        </w:numPr>
        <w:spacing w:after="0"/>
      </w:pPr>
      <w:r w:rsidRPr="00A50F09">
        <w:rPr>
          <w:b/>
        </w:rPr>
        <w:t>For document work samples:</w:t>
      </w:r>
      <w:r w:rsidRPr="005A1B3C">
        <w:t xml:space="preserve"> 3 per application. </w:t>
      </w:r>
    </w:p>
    <w:p w14:paraId="6A26C5E9" w14:textId="4361F1AD" w:rsidR="006C3D3F" w:rsidRDefault="00851FEB" w:rsidP="00D27DCB">
      <w:pPr>
        <w:pStyle w:val="ListParagraph"/>
        <w:numPr>
          <w:ilvl w:val="2"/>
          <w:numId w:val="29"/>
        </w:numPr>
        <w:spacing w:after="0"/>
        <w:ind w:left="1440"/>
      </w:pPr>
      <w:r>
        <w:t>We recommend documents in .PDF format.</w:t>
      </w:r>
      <w:bookmarkStart w:id="14" w:name="_Toc208570880"/>
    </w:p>
    <w:p w14:paraId="06A9B9C1" w14:textId="77777777" w:rsidR="006C3D3F" w:rsidRPr="00C90DBC" w:rsidRDefault="006C3D3F" w:rsidP="0092393D">
      <w:pPr>
        <w:rPr>
          <w:rFonts w:ascii="Calibri" w:hAnsi="Calibri" w:cs="Calibri"/>
        </w:rPr>
      </w:pPr>
    </w:p>
    <w:p w14:paraId="6C076875" w14:textId="6C835D93" w:rsidR="008811B1" w:rsidRPr="00C90DBC" w:rsidRDefault="008811B1" w:rsidP="00D27DCB">
      <w:pPr>
        <w:pStyle w:val="Heading1"/>
        <w:rPr>
          <w:rFonts w:ascii="Calibri" w:hAnsi="Calibri" w:cs="Calibri"/>
        </w:rPr>
      </w:pPr>
      <w:r w:rsidRPr="00C90DBC">
        <w:rPr>
          <w:rFonts w:ascii="Calibri" w:hAnsi="Calibri" w:cs="Calibri"/>
        </w:rPr>
        <w:t>PROJECT BUDGET</w:t>
      </w:r>
      <w:bookmarkEnd w:id="14"/>
    </w:p>
    <w:p w14:paraId="64C0057F" w14:textId="77777777" w:rsidR="000811F3" w:rsidRPr="00C90DBC" w:rsidRDefault="00C024C5" w:rsidP="00D27DCB">
      <w:pPr>
        <w:rPr>
          <w:rFonts w:ascii="Calibri" w:hAnsi="Calibri" w:cs="Calibri"/>
        </w:rPr>
      </w:pPr>
      <w:r w:rsidRPr="00C90DBC">
        <w:rPr>
          <w:rFonts w:ascii="Calibri" w:hAnsi="Calibri" w:cs="Calibri"/>
        </w:rPr>
        <w:t xml:space="preserve">You may request $1,000 </w:t>
      </w:r>
      <w:r w:rsidR="004E3C87" w:rsidRPr="00C90DBC">
        <w:rPr>
          <w:rFonts w:ascii="Calibri" w:hAnsi="Calibri" w:cs="Calibri"/>
        </w:rPr>
        <w:t>-</w:t>
      </w:r>
      <w:r w:rsidR="008D2D5F" w:rsidRPr="00C90DBC">
        <w:rPr>
          <w:rFonts w:ascii="Calibri" w:hAnsi="Calibri" w:cs="Calibri"/>
        </w:rPr>
        <w:t xml:space="preserve"> </w:t>
      </w:r>
      <w:r w:rsidRPr="00C90DBC">
        <w:rPr>
          <w:rFonts w:ascii="Calibri" w:hAnsi="Calibri" w:cs="Calibri"/>
        </w:rPr>
        <w:t>$</w:t>
      </w:r>
      <w:r w:rsidR="004E3C87" w:rsidRPr="00C90DBC">
        <w:rPr>
          <w:rFonts w:ascii="Calibri" w:hAnsi="Calibri" w:cs="Calibri"/>
        </w:rPr>
        <w:t>5</w:t>
      </w:r>
      <w:r w:rsidRPr="00C90DBC">
        <w:rPr>
          <w:rFonts w:ascii="Calibri" w:hAnsi="Calibri" w:cs="Calibri"/>
        </w:rPr>
        <w:t xml:space="preserve">,000 for your Folk &amp; Traditional Arts Community Projects </w:t>
      </w:r>
      <w:r w:rsidR="008156DF" w:rsidRPr="00C90DBC">
        <w:rPr>
          <w:rFonts w:ascii="Calibri" w:hAnsi="Calibri" w:cs="Calibri"/>
        </w:rPr>
        <w:t>grant</w:t>
      </w:r>
      <w:r w:rsidRPr="00C90DBC">
        <w:rPr>
          <w:rFonts w:ascii="Calibri" w:hAnsi="Calibri" w:cs="Calibri"/>
        </w:rPr>
        <w:t>.</w:t>
      </w:r>
      <w:r w:rsidR="004E3C87" w:rsidRPr="00C90DBC">
        <w:rPr>
          <w:rFonts w:ascii="Calibri" w:hAnsi="Calibri" w:cs="Calibri"/>
        </w:rPr>
        <w:t xml:space="preserve"> </w:t>
      </w:r>
    </w:p>
    <w:p w14:paraId="4EAFA3CE" w14:textId="77777777" w:rsidR="000811F3" w:rsidRPr="00C90DBC" w:rsidRDefault="000811F3" w:rsidP="00D27DCB">
      <w:pPr>
        <w:rPr>
          <w:rFonts w:ascii="Calibri" w:hAnsi="Calibri" w:cs="Calibri"/>
        </w:rPr>
      </w:pPr>
    </w:p>
    <w:p w14:paraId="2AA1B838" w14:textId="5376F408" w:rsidR="002326B2" w:rsidRPr="00C90DBC" w:rsidRDefault="004E3C87" w:rsidP="00D27DCB">
      <w:pPr>
        <w:rPr>
          <w:rFonts w:ascii="Calibri" w:hAnsi="Calibri" w:cs="Calibri"/>
        </w:rPr>
      </w:pPr>
      <w:r w:rsidRPr="00C90DBC">
        <w:rPr>
          <w:rFonts w:ascii="Calibri" w:hAnsi="Calibri" w:cs="Calibri"/>
          <w:b/>
          <w:bCs/>
        </w:rPr>
        <w:t>Please note</w:t>
      </w:r>
      <w:r w:rsidR="0092393D" w:rsidRPr="00C90DBC">
        <w:rPr>
          <w:rFonts w:ascii="Calibri" w:hAnsi="Calibri" w:cs="Calibri"/>
          <w:b/>
          <w:bCs/>
        </w:rPr>
        <w:t>: T</w:t>
      </w:r>
      <w:r w:rsidR="000811F3" w:rsidRPr="00C90DBC">
        <w:rPr>
          <w:rFonts w:ascii="Calibri" w:hAnsi="Calibri" w:cs="Calibri"/>
          <w:b/>
          <w:bCs/>
        </w:rPr>
        <w:t>h</w:t>
      </w:r>
      <w:r w:rsidR="0092393D" w:rsidRPr="00C90DBC">
        <w:rPr>
          <w:rFonts w:ascii="Calibri" w:hAnsi="Calibri" w:cs="Calibri"/>
          <w:b/>
          <w:bCs/>
        </w:rPr>
        <w:t>is</w:t>
      </w:r>
      <w:r w:rsidR="000811F3" w:rsidRPr="00C90DBC">
        <w:rPr>
          <w:rFonts w:ascii="Calibri" w:hAnsi="Calibri" w:cs="Calibri"/>
          <w:b/>
          <w:bCs/>
        </w:rPr>
        <w:t xml:space="preserve"> available grant request range is different than in previous years. </w:t>
      </w:r>
      <w:r w:rsidR="00A07B7D" w:rsidRPr="00C90DBC">
        <w:rPr>
          <w:rFonts w:ascii="Calibri" w:hAnsi="Calibri" w:cs="Calibri"/>
        </w:rPr>
        <w:t>We</w:t>
      </w:r>
      <w:r w:rsidR="000811F3" w:rsidRPr="00C90DBC">
        <w:rPr>
          <w:rFonts w:ascii="Calibri" w:hAnsi="Calibri" w:cs="Calibri"/>
        </w:rPr>
        <w:t xml:space="preserve"> made this change </w:t>
      </w:r>
      <w:r w:rsidR="00FA7BEA" w:rsidRPr="00C90DBC">
        <w:rPr>
          <w:rFonts w:ascii="Calibri" w:hAnsi="Calibri" w:cs="Calibri"/>
        </w:rPr>
        <w:t>to</w:t>
      </w:r>
      <w:r w:rsidR="00CA5232" w:rsidRPr="00C90DBC">
        <w:rPr>
          <w:rFonts w:ascii="Calibri" w:hAnsi="Calibri" w:cs="Calibri"/>
        </w:rPr>
        <w:t xml:space="preserve"> </w:t>
      </w:r>
      <w:r w:rsidR="001E3649" w:rsidRPr="00C90DBC">
        <w:rPr>
          <w:rFonts w:ascii="Calibri" w:hAnsi="Calibri" w:cs="Calibri"/>
        </w:rPr>
        <w:t>help</w:t>
      </w:r>
      <w:r w:rsidR="00CA5232" w:rsidRPr="00C90DBC">
        <w:rPr>
          <w:rFonts w:ascii="Calibri" w:hAnsi="Calibri" w:cs="Calibri"/>
        </w:rPr>
        <w:t xml:space="preserve"> us</w:t>
      </w:r>
      <w:r w:rsidR="00BF39BB" w:rsidRPr="00C90DBC">
        <w:rPr>
          <w:rFonts w:ascii="Calibri" w:hAnsi="Calibri" w:cs="Calibri"/>
        </w:rPr>
        <w:t xml:space="preserve"> </w:t>
      </w:r>
      <w:r w:rsidR="00FA7BEA" w:rsidRPr="00C90DBC">
        <w:rPr>
          <w:rFonts w:ascii="Calibri" w:hAnsi="Calibri" w:cs="Calibri"/>
        </w:rPr>
        <w:t xml:space="preserve">serve as many organizations as possible </w:t>
      </w:r>
      <w:r w:rsidR="00BF39BB" w:rsidRPr="00C90DBC">
        <w:rPr>
          <w:rFonts w:ascii="Calibri" w:hAnsi="Calibri" w:cs="Calibri"/>
        </w:rPr>
        <w:t>at</w:t>
      </w:r>
      <w:r w:rsidR="00FA7BEA" w:rsidRPr="00C90DBC">
        <w:rPr>
          <w:rFonts w:ascii="Calibri" w:hAnsi="Calibri" w:cs="Calibri"/>
        </w:rPr>
        <w:t xml:space="preserve"> the full amount of their grant request.</w:t>
      </w:r>
      <w:r w:rsidR="00BF39BB" w:rsidRPr="00C90DBC">
        <w:rPr>
          <w:rFonts w:ascii="Calibri" w:hAnsi="Calibri" w:cs="Calibri"/>
        </w:rPr>
        <w:t xml:space="preserve"> Please contact us with any questions.</w:t>
      </w:r>
    </w:p>
    <w:p w14:paraId="3E0A83AC" w14:textId="77777777" w:rsidR="002326B2" w:rsidRPr="00C90DBC" w:rsidRDefault="002326B2" w:rsidP="00D27DCB">
      <w:pPr>
        <w:rPr>
          <w:rFonts w:ascii="Calibri" w:hAnsi="Calibri" w:cs="Calibri"/>
        </w:rPr>
      </w:pPr>
    </w:p>
    <w:p w14:paraId="7B233D29" w14:textId="77777777" w:rsidR="001D6C15" w:rsidRPr="00C90DBC" w:rsidRDefault="001D3C8C" w:rsidP="00D27DCB">
      <w:pPr>
        <w:rPr>
          <w:rFonts w:ascii="Calibri" w:hAnsi="Calibri" w:cs="Calibri"/>
        </w:rPr>
      </w:pPr>
      <w:r w:rsidRPr="00C90DBC">
        <w:rPr>
          <w:rFonts w:ascii="Calibri" w:hAnsi="Calibri" w:cs="Calibri"/>
        </w:rPr>
        <w:t xml:space="preserve">You must use awarded funding for specific, direct project costs. You </w:t>
      </w:r>
      <w:r w:rsidR="00C024C5" w:rsidRPr="00C90DBC">
        <w:rPr>
          <w:rFonts w:ascii="Calibri" w:hAnsi="Calibri" w:cs="Calibri"/>
        </w:rPr>
        <w:t>may not use</w:t>
      </w:r>
      <w:r w:rsidRPr="00C90DBC">
        <w:rPr>
          <w:rFonts w:ascii="Calibri" w:hAnsi="Calibri" w:cs="Calibri"/>
        </w:rPr>
        <w:t xml:space="preserve"> </w:t>
      </w:r>
      <w:r w:rsidR="00C90301" w:rsidRPr="00C90DBC">
        <w:rPr>
          <w:rFonts w:ascii="Calibri" w:hAnsi="Calibri" w:cs="Calibri"/>
        </w:rPr>
        <w:t>grant funding</w:t>
      </w:r>
      <w:r w:rsidR="00C024C5" w:rsidRPr="00C90DBC">
        <w:rPr>
          <w:rFonts w:ascii="Calibri" w:hAnsi="Calibri" w:cs="Calibri"/>
        </w:rPr>
        <w:t xml:space="preserve"> for indirect costs.</w:t>
      </w:r>
    </w:p>
    <w:p w14:paraId="735E52E4" w14:textId="77777777" w:rsidR="00EE7C50" w:rsidRPr="00C90DBC" w:rsidRDefault="00EE7C50" w:rsidP="00D27DCB">
      <w:pPr>
        <w:rPr>
          <w:rFonts w:ascii="Calibri" w:hAnsi="Calibri" w:cs="Calibri"/>
        </w:rPr>
      </w:pPr>
    </w:p>
    <w:p w14:paraId="4F453006" w14:textId="3786CF22" w:rsidR="003A53ED" w:rsidRPr="00C90DBC" w:rsidRDefault="000C1B2D" w:rsidP="00D27DCB">
      <w:pPr>
        <w:rPr>
          <w:rFonts w:ascii="Calibri" w:hAnsi="Calibri" w:cs="Calibri"/>
          <w:b/>
          <w:bCs/>
        </w:rPr>
      </w:pPr>
      <w:r w:rsidRPr="00C90DBC">
        <w:rPr>
          <w:rFonts w:ascii="Calibri" w:hAnsi="Calibri" w:cs="Calibri"/>
          <w:b/>
          <w:bCs/>
        </w:rPr>
        <w:t>DIRECT COSTS MAY INCLUDE:</w:t>
      </w:r>
    </w:p>
    <w:p w14:paraId="67489482" w14:textId="745E8FDC" w:rsidR="003A53ED" w:rsidRPr="00F74F4B" w:rsidRDefault="00BF39BB" w:rsidP="00D27DCB">
      <w:pPr>
        <w:pStyle w:val="ListParagraph"/>
        <w:numPr>
          <w:ilvl w:val="1"/>
          <w:numId w:val="26"/>
        </w:numPr>
        <w:spacing w:after="0"/>
      </w:pPr>
      <w:r>
        <w:t>Program s</w:t>
      </w:r>
      <w:r w:rsidR="003A53ED" w:rsidRPr="005A1B3C">
        <w:t>taff salar</w:t>
      </w:r>
      <w:r w:rsidR="00EE7C50">
        <w:t>ies</w:t>
      </w:r>
    </w:p>
    <w:p w14:paraId="1209BFFF" w14:textId="77777777" w:rsidR="003A53ED" w:rsidRPr="00F74F4B" w:rsidRDefault="003A53ED" w:rsidP="00D27DCB">
      <w:pPr>
        <w:pStyle w:val="ListParagraph"/>
        <w:numPr>
          <w:ilvl w:val="1"/>
          <w:numId w:val="26"/>
        </w:numPr>
        <w:spacing w:after="0"/>
      </w:pPr>
      <w:r w:rsidRPr="00F74F4B">
        <w:t>T</w:t>
      </w:r>
      <w:r w:rsidRPr="005A1B3C">
        <w:t>echnical personnel fees</w:t>
      </w:r>
    </w:p>
    <w:p w14:paraId="789720BF" w14:textId="50F8859B" w:rsidR="003A53ED" w:rsidRPr="00F74F4B" w:rsidRDefault="003A53ED" w:rsidP="00D27DCB">
      <w:pPr>
        <w:pStyle w:val="ListParagraph"/>
        <w:numPr>
          <w:ilvl w:val="1"/>
          <w:numId w:val="26"/>
        </w:numPr>
        <w:spacing w:after="0"/>
      </w:pPr>
      <w:r w:rsidRPr="00F74F4B">
        <w:t>Artist</w:t>
      </w:r>
      <w:r w:rsidR="00E63CF8" w:rsidRPr="00F74F4B">
        <w:t xml:space="preserve">/practitioner </w:t>
      </w:r>
      <w:r w:rsidRPr="00F74F4B">
        <w:t xml:space="preserve">fees, travel, and lodging </w:t>
      </w:r>
    </w:p>
    <w:p w14:paraId="469986EA" w14:textId="1A467EF2" w:rsidR="003A53ED" w:rsidRPr="00F74F4B" w:rsidRDefault="003A53ED" w:rsidP="00D27DCB">
      <w:pPr>
        <w:pStyle w:val="ListParagraph"/>
        <w:numPr>
          <w:ilvl w:val="1"/>
          <w:numId w:val="26"/>
        </w:numPr>
        <w:spacing w:after="0"/>
      </w:pPr>
      <w:r w:rsidRPr="00F74F4B">
        <w:t>A</w:t>
      </w:r>
      <w:r w:rsidRPr="005A1B3C">
        <w:t>udience development, marketing</w:t>
      </w:r>
      <w:r w:rsidRPr="00F74F4B">
        <w:t xml:space="preserve">, </w:t>
      </w:r>
      <w:r w:rsidRPr="005A1B3C">
        <w:t>and promotional expenses</w:t>
      </w:r>
    </w:p>
    <w:p w14:paraId="6975FE1C" w14:textId="59CC84A6" w:rsidR="008A770E" w:rsidRPr="00F74F4B" w:rsidRDefault="008A770E" w:rsidP="00D27DCB">
      <w:pPr>
        <w:pStyle w:val="ListParagraph"/>
        <w:numPr>
          <w:ilvl w:val="1"/>
          <w:numId w:val="26"/>
        </w:numPr>
        <w:spacing w:after="0"/>
      </w:pPr>
      <w:r w:rsidRPr="00F74F4B">
        <w:t>Expenses related to</w:t>
      </w:r>
      <w:r w:rsidR="007B1190" w:rsidRPr="00F74F4B">
        <w:t xml:space="preserve"> </w:t>
      </w:r>
      <w:r w:rsidR="008E041E" w:rsidRPr="00F74F4B">
        <w:t>accessibility</w:t>
      </w:r>
      <w:r w:rsidR="001C3EEA">
        <w:t>,</w:t>
      </w:r>
      <w:r w:rsidR="008E041E" w:rsidRPr="00F74F4B">
        <w:t xml:space="preserve"> such as </w:t>
      </w:r>
      <w:r w:rsidR="000C49B8" w:rsidRPr="00F74F4B">
        <w:t>American Sign Language interpretation</w:t>
      </w:r>
      <w:r w:rsidR="004D478D" w:rsidRPr="00F74F4B">
        <w:t xml:space="preserve">, physical access </w:t>
      </w:r>
      <w:r w:rsidR="00532414">
        <w:t>accommodations</w:t>
      </w:r>
      <w:r w:rsidR="004D478D" w:rsidRPr="00F74F4B">
        <w:t>, or translation</w:t>
      </w:r>
    </w:p>
    <w:p w14:paraId="2C56E429" w14:textId="1B37CBD0" w:rsidR="00E44362" w:rsidRDefault="003A53ED" w:rsidP="00E44362">
      <w:pPr>
        <w:pStyle w:val="ListParagraph"/>
        <w:numPr>
          <w:ilvl w:val="1"/>
          <w:numId w:val="26"/>
        </w:numPr>
        <w:spacing w:after="0"/>
      </w:pPr>
      <w:r w:rsidRPr="00F74F4B">
        <w:t>T</w:t>
      </w:r>
      <w:r w:rsidRPr="005A1B3C">
        <w:t>echnical and equipment rental</w:t>
      </w:r>
    </w:p>
    <w:p w14:paraId="58548106" w14:textId="2529AF46" w:rsidR="006E0C69" w:rsidRPr="00C97614" w:rsidRDefault="00193830" w:rsidP="00E44362">
      <w:pPr>
        <w:pStyle w:val="ListParagraph"/>
        <w:numPr>
          <w:ilvl w:val="2"/>
          <w:numId w:val="26"/>
        </w:numPr>
        <w:tabs>
          <w:tab w:val="left" w:pos="1710"/>
          <w:tab w:val="left" w:pos="1800"/>
        </w:tabs>
        <w:spacing w:after="0"/>
        <w:ind w:left="1440"/>
      </w:pPr>
      <w:r>
        <w:t xml:space="preserve">Equipment paid for by a Folk &amp; Traditional Arts Community Projects grant must be </w:t>
      </w:r>
      <w:r w:rsidR="00BE5D69">
        <w:t xml:space="preserve">specific to </w:t>
      </w:r>
      <w:r w:rsidR="003D501E">
        <w:t>your</w:t>
      </w:r>
      <w:r w:rsidR="00BE5D69">
        <w:t xml:space="preserve"> proposed </w:t>
      </w:r>
      <w:proofErr w:type="gramStart"/>
      <w:r w:rsidR="00BE5D69">
        <w:t>project</w:t>
      </w:r>
      <w:r w:rsidR="004C05D6">
        <w:t>—</w:t>
      </w:r>
      <w:proofErr w:type="gramEnd"/>
      <w:r w:rsidR="004C05D6">
        <w:t>for example, renting</w:t>
      </w:r>
      <w:r w:rsidR="003C2124">
        <w:t xml:space="preserve"> stage and sound equipment</w:t>
      </w:r>
      <w:r w:rsidR="00A8650D">
        <w:t xml:space="preserve"> for </w:t>
      </w:r>
      <w:r w:rsidR="001D3F0D">
        <w:t>a performance</w:t>
      </w:r>
      <w:r w:rsidR="004C05D6">
        <w:t>.</w:t>
      </w:r>
      <w:r w:rsidR="00BE5D69">
        <w:t xml:space="preserve"> </w:t>
      </w:r>
      <w:r w:rsidR="00BA4BDC">
        <w:t xml:space="preserve">You may not use </w:t>
      </w:r>
      <w:r w:rsidR="00BE5D69">
        <w:t xml:space="preserve">Community Projects grant funds </w:t>
      </w:r>
      <w:r w:rsidR="00D551AA">
        <w:t xml:space="preserve">to purchase equipment for your organization’s general operating needs. </w:t>
      </w:r>
      <w:r w:rsidR="00BE5FDA">
        <w:t>Please contact us with any</w:t>
      </w:r>
      <w:r w:rsidR="00FA550A">
        <w:t xml:space="preserve"> questions about </w:t>
      </w:r>
      <w:r w:rsidR="00595C66">
        <w:t xml:space="preserve">eligible </w:t>
      </w:r>
      <w:r w:rsidR="00BF39BB">
        <w:t xml:space="preserve">equipment </w:t>
      </w:r>
      <w:r w:rsidR="00595C66">
        <w:t>expenses</w:t>
      </w:r>
      <w:r w:rsidR="00BE5FDA">
        <w:t>.</w:t>
      </w:r>
    </w:p>
    <w:p w14:paraId="7FCC5148" w14:textId="396AFC0E" w:rsidR="00C024C5" w:rsidRDefault="003A53ED" w:rsidP="00D27DCB">
      <w:pPr>
        <w:pStyle w:val="ListParagraph"/>
        <w:numPr>
          <w:ilvl w:val="1"/>
          <w:numId w:val="26"/>
        </w:numPr>
        <w:spacing w:after="0"/>
      </w:pPr>
      <w:r w:rsidRPr="00F74F4B">
        <w:t>E</w:t>
      </w:r>
      <w:r w:rsidRPr="005A1B3C">
        <w:t>xpenses related to public health measures for in-person engagements</w:t>
      </w:r>
    </w:p>
    <w:p w14:paraId="0262FD4C" w14:textId="77777777" w:rsidR="00535947" w:rsidRPr="00C90DBC" w:rsidRDefault="00535947" w:rsidP="00535947">
      <w:pPr>
        <w:rPr>
          <w:rFonts w:ascii="Calibri" w:hAnsi="Calibri" w:cs="Calibri"/>
        </w:rPr>
      </w:pPr>
    </w:p>
    <w:p w14:paraId="1A8B2CCC" w14:textId="2AC98547" w:rsidR="00535947" w:rsidRPr="00C90DBC" w:rsidRDefault="00535947" w:rsidP="00535947">
      <w:pPr>
        <w:rPr>
          <w:rFonts w:ascii="Calibri" w:hAnsi="Calibri" w:cs="Calibri"/>
        </w:rPr>
      </w:pPr>
      <w:r w:rsidRPr="00C90DBC">
        <w:rPr>
          <w:rFonts w:ascii="Calibri" w:hAnsi="Calibri" w:cs="Calibri"/>
        </w:rPr>
        <w:t xml:space="preserve">Your budget is </w:t>
      </w:r>
      <w:r w:rsidRPr="00C90DBC">
        <w:rPr>
          <w:rFonts w:ascii="Calibri" w:hAnsi="Calibri" w:cs="Calibri"/>
          <w:b/>
          <w:bCs/>
        </w:rPr>
        <w:t>not</w:t>
      </w:r>
      <w:r w:rsidRPr="00C90DBC">
        <w:rPr>
          <w:rFonts w:ascii="Calibri" w:hAnsi="Calibri" w:cs="Calibri"/>
        </w:rPr>
        <w:t xml:space="preserve"> shared with the panelists and does </w:t>
      </w:r>
      <w:r w:rsidRPr="00C90DBC">
        <w:rPr>
          <w:rFonts w:ascii="Calibri" w:hAnsi="Calibri" w:cs="Calibri"/>
          <w:b/>
          <w:bCs/>
        </w:rPr>
        <w:t>not</w:t>
      </w:r>
      <w:r w:rsidRPr="00C90DBC">
        <w:rPr>
          <w:rFonts w:ascii="Calibri" w:hAnsi="Calibri" w:cs="Calibri"/>
        </w:rPr>
        <w:t xml:space="preserve"> contribute to your application score. Instead, staff will review your budget to make sure it follows the program requirements and request revisions as needed. </w:t>
      </w:r>
    </w:p>
    <w:p w14:paraId="528C5FB8" w14:textId="77777777" w:rsidR="00C90301" w:rsidRPr="00C90DBC" w:rsidRDefault="00C90301" w:rsidP="00D27DCB">
      <w:pPr>
        <w:rPr>
          <w:rFonts w:ascii="Calibri" w:hAnsi="Calibri" w:cs="Calibri"/>
        </w:rPr>
      </w:pPr>
    </w:p>
    <w:p w14:paraId="720E2D48" w14:textId="19699BC6" w:rsidR="00755F8B" w:rsidRPr="00C90DBC" w:rsidRDefault="00755F8B" w:rsidP="00D27DCB">
      <w:pPr>
        <w:pStyle w:val="Heading1"/>
        <w:rPr>
          <w:rFonts w:ascii="Calibri" w:hAnsi="Calibri" w:cs="Calibri"/>
        </w:rPr>
      </w:pPr>
      <w:bookmarkStart w:id="15" w:name="_Toc208570881"/>
      <w:r w:rsidRPr="00C90DBC">
        <w:rPr>
          <w:rFonts w:ascii="Calibri" w:hAnsi="Calibri" w:cs="Calibri"/>
        </w:rPr>
        <w:t>MATCH REQUIREMENT</w:t>
      </w:r>
      <w:bookmarkEnd w:id="15"/>
    </w:p>
    <w:p w14:paraId="56D75C37" w14:textId="2BA7DD78" w:rsidR="00755F8B" w:rsidRPr="00C90DBC" w:rsidRDefault="6FFA23AC" w:rsidP="00D27DCB">
      <w:pPr>
        <w:rPr>
          <w:rFonts w:ascii="Calibri" w:hAnsi="Calibri" w:cs="Calibri"/>
          <w:b/>
          <w:bCs/>
        </w:rPr>
      </w:pPr>
      <w:r w:rsidRPr="00C90DBC">
        <w:rPr>
          <w:rFonts w:ascii="Calibri" w:hAnsi="Calibri" w:cs="Calibri"/>
        </w:rPr>
        <w:t xml:space="preserve">This program requires a 1:1 cash match. This means you must have additional funding for your project from a different source that is at least equal to the amount of your grant request. This may include grants from a state or local agency, private donations, or ticket sales. You will need to identify your anticipated source(s) for this match in the project budget in your application. </w:t>
      </w:r>
      <w:r w:rsidR="66E06506" w:rsidRPr="00C90DBC">
        <w:rPr>
          <w:rFonts w:ascii="Calibri" w:hAnsi="Calibri" w:cs="Calibri"/>
        </w:rPr>
        <w:t>S</w:t>
      </w:r>
      <w:r w:rsidRPr="00C90DBC">
        <w:rPr>
          <w:rFonts w:ascii="Calibri" w:hAnsi="Calibri" w:cs="Calibri"/>
        </w:rPr>
        <w:t xml:space="preserve">ee </w:t>
      </w:r>
      <w:hyperlink w:anchor="_GRANT_AWARD_LIMITATIONS" w:history="1">
        <w:r w:rsidRPr="00C90DBC">
          <w:rPr>
            <w:rStyle w:val="Hyperlink"/>
            <w:rFonts w:ascii="Calibri" w:hAnsi="Calibri" w:cs="Calibri"/>
          </w:rPr>
          <w:t>Grant Award Limitations</w:t>
        </w:r>
      </w:hyperlink>
      <w:r w:rsidRPr="00C90DBC">
        <w:rPr>
          <w:rFonts w:ascii="Calibri" w:hAnsi="Calibri" w:cs="Calibri"/>
        </w:rPr>
        <w:t xml:space="preserve"> for more information.</w:t>
      </w:r>
    </w:p>
    <w:p w14:paraId="677367BE" w14:textId="77777777" w:rsidR="00755F8B" w:rsidRPr="00C90DBC" w:rsidRDefault="00755F8B" w:rsidP="00D27DCB">
      <w:pPr>
        <w:rPr>
          <w:rFonts w:ascii="Calibri" w:hAnsi="Calibri" w:cs="Calibri"/>
        </w:rPr>
      </w:pPr>
    </w:p>
    <w:p w14:paraId="4B3AE9A0" w14:textId="3C6DD48F" w:rsidR="00C90301" w:rsidRPr="00C90DBC" w:rsidRDefault="00CF2A0C" w:rsidP="00D27DCB">
      <w:pPr>
        <w:rPr>
          <w:rFonts w:ascii="Calibri" w:hAnsi="Calibri" w:cs="Calibri"/>
        </w:rPr>
      </w:pPr>
      <w:r w:rsidRPr="00C90DBC">
        <w:rPr>
          <w:rFonts w:ascii="Calibri" w:hAnsi="Calibri" w:cs="Calibri"/>
          <w:b/>
          <w:bCs/>
        </w:rPr>
        <w:t>EXAMPLE:</w:t>
      </w:r>
      <w:r w:rsidRPr="00C90DBC">
        <w:rPr>
          <w:rFonts w:ascii="Calibri" w:hAnsi="Calibri" w:cs="Calibri"/>
        </w:rPr>
        <w:t xml:space="preserve"> </w:t>
      </w:r>
      <w:r w:rsidR="00C90301" w:rsidRPr="00C90DBC">
        <w:rPr>
          <w:rFonts w:ascii="Calibri" w:hAnsi="Calibri" w:cs="Calibri"/>
        </w:rPr>
        <w:t>If you request $</w:t>
      </w:r>
      <w:r w:rsidR="00BF39BB" w:rsidRPr="00C90DBC">
        <w:rPr>
          <w:rFonts w:ascii="Calibri" w:hAnsi="Calibri" w:cs="Calibri"/>
        </w:rPr>
        <w:t>5</w:t>
      </w:r>
      <w:r w:rsidR="00C90301" w:rsidRPr="00C90DBC">
        <w:rPr>
          <w:rFonts w:ascii="Calibri" w:hAnsi="Calibri" w:cs="Calibri"/>
        </w:rPr>
        <w:t>,000 in grant funding, y</w:t>
      </w:r>
      <w:r w:rsidR="00854BC6" w:rsidRPr="00C90DBC">
        <w:rPr>
          <w:rFonts w:ascii="Calibri" w:hAnsi="Calibri" w:cs="Calibri"/>
        </w:rPr>
        <w:t>our match may include $</w:t>
      </w:r>
      <w:r w:rsidR="003A57C2" w:rsidRPr="00C90DBC">
        <w:rPr>
          <w:rFonts w:ascii="Calibri" w:hAnsi="Calibri" w:cs="Calibri"/>
        </w:rPr>
        <w:t>5</w:t>
      </w:r>
      <w:r w:rsidR="00854BC6" w:rsidRPr="00C90DBC">
        <w:rPr>
          <w:rFonts w:ascii="Calibri" w:hAnsi="Calibri" w:cs="Calibri"/>
        </w:rPr>
        <w:t>00 in ticket sales, a $</w:t>
      </w:r>
      <w:r w:rsidR="00BF39BB" w:rsidRPr="00C90DBC">
        <w:rPr>
          <w:rFonts w:ascii="Calibri" w:hAnsi="Calibri" w:cs="Calibri"/>
        </w:rPr>
        <w:t>3</w:t>
      </w:r>
      <w:r w:rsidR="00854BC6" w:rsidRPr="00C90DBC">
        <w:rPr>
          <w:rFonts w:ascii="Calibri" w:hAnsi="Calibri" w:cs="Calibri"/>
        </w:rPr>
        <w:t xml:space="preserve">,000 grant from your local </w:t>
      </w:r>
      <w:r w:rsidR="008C1ACD" w:rsidRPr="00C90DBC">
        <w:rPr>
          <w:rFonts w:ascii="Calibri" w:hAnsi="Calibri" w:cs="Calibri"/>
        </w:rPr>
        <w:t>arts council</w:t>
      </w:r>
      <w:r w:rsidR="00854BC6" w:rsidRPr="00C90DBC">
        <w:rPr>
          <w:rFonts w:ascii="Calibri" w:hAnsi="Calibri" w:cs="Calibri"/>
        </w:rPr>
        <w:t>,</w:t>
      </w:r>
      <w:r w:rsidR="008C1ACD" w:rsidRPr="00C90DBC">
        <w:rPr>
          <w:rFonts w:ascii="Calibri" w:hAnsi="Calibri" w:cs="Calibri"/>
        </w:rPr>
        <w:t xml:space="preserve"> and </w:t>
      </w:r>
      <w:r w:rsidR="00480192" w:rsidRPr="00C90DBC">
        <w:rPr>
          <w:rFonts w:ascii="Calibri" w:hAnsi="Calibri" w:cs="Calibri"/>
        </w:rPr>
        <w:t xml:space="preserve">an additional </w:t>
      </w:r>
      <w:r w:rsidR="008C1ACD" w:rsidRPr="00C90DBC">
        <w:rPr>
          <w:rFonts w:ascii="Calibri" w:hAnsi="Calibri" w:cs="Calibri"/>
        </w:rPr>
        <w:t>$</w:t>
      </w:r>
      <w:r w:rsidR="0072632E" w:rsidRPr="00C90DBC">
        <w:rPr>
          <w:rFonts w:ascii="Calibri" w:hAnsi="Calibri" w:cs="Calibri"/>
        </w:rPr>
        <w:t>1,5</w:t>
      </w:r>
      <w:r w:rsidR="008C1ACD" w:rsidRPr="00C90DBC">
        <w:rPr>
          <w:rFonts w:ascii="Calibri" w:hAnsi="Calibri" w:cs="Calibri"/>
        </w:rPr>
        <w:t>00</w:t>
      </w:r>
      <w:r w:rsidR="00D13342" w:rsidRPr="00C90DBC">
        <w:rPr>
          <w:rFonts w:ascii="Calibri" w:hAnsi="Calibri" w:cs="Calibri"/>
        </w:rPr>
        <w:t xml:space="preserve"> investment</w:t>
      </w:r>
      <w:r w:rsidR="008C1ACD" w:rsidRPr="00C90DBC">
        <w:rPr>
          <w:rFonts w:ascii="Calibri" w:hAnsi="Calibri" w:cs="Calibri"/>
        </w:rPr>
        <w:t xml:space="preserve"> </w:t>
      </w:r>
      <w:r w:rsidR="007D38C4" w:rsidRPr="00C90DBC">
        <w:rPr>
          <w:rFonts w:ascii="Calibri" w:hAnsi="Calibri" w:cs="Calibri"/>
        </w:rPr>
        <w:t>from your organizatio</w:t>
      </w:r>
      <w:r w:rsidR="00480192" w:rsidRPr="00C90DBC">
        <w:rPr>
          <w:rFonts w:ascii="Calibri" w:hAnsi="Calibri" w:cs="Calibri"/>
        </w:rPr>
        <w:t>n.</w:t>
      </w:r>
      <w:r w:rsidR="00854BC6" w:rsidRPr="00C90DBC">
        <w:rPr>
          <w:rFonts w:ascii="Calibri" w:hAnsi="Calibri" w:cs="Calibri"/>
        </w:rPr>
        <w:t xml:space="preserve"> </w:t>
      </w:r>
      <w:r w:rsidR="00480192" w:rsidRPr="00C90DBC">
        <w:rPr>
          <w:rFonts w:ascii="Calibri" w:hAnsi="Calibri" w:cs="Calibri"/>
        </w:rPr>
        <w:t xml:space="preserve">In this case, the </w:t>
      </w:r>
      <w:r w:rsidR="00DB5D96" w:rsidRPr="00C90DBC">
        <w:rPr>
          <w:rFonts w:ascii="Calibri" w:hAnsi="Calibri" w:cs="Calibri"/>
        </w:rPr>
        <w:t xml:space="preserve">total </w:t>
      </w:r>
      <w:r w:rsidR="00A73E7E" w:rsidRPr="00C90DBC">
        <w:rPr>
          <w:rFonts w:ascii="Calibri" w:hAnsi="Calibri" w:cs="Calibri"/>
        </w:rPr>
        <w:t xml:space="preserve">direct </w:t>
      </w:r>
      <w:r w:rsidR="00DB5D96" w:rsidRPr="00C90DBC">
        <w:rPr>
          <w:rFonts w:ascii="Calibri" w:hAnsi="Calibri" w:cs="Calibri"/>
        </w:rPr>
        <w:t xml:space="preserve">project </w:t>
      </w:r>
      <w:r w:rsidR="00A73E7E" w:rsidRPr="00C90DBC">
        <w:rPr>
          <w:rFonts w:ascii="Calibri" w:hAnsi="Calibri" w:cs="Calibri"/>
        </w:rPr>
        <w:t>expenses</w:t>
      </w:r>
      <w:r w:rsidR="00DB5D96" w:rsidRPr="00C90DBC">
        <w:rPr>
          <w:rFonts w:ascii="Calibri" w:hAnsi="Calibri" w:cs="Calibri"/>
        </w:rPr>
        <w:t xml:space="preserve"> </w:t>
      </w:r>
      <w:r w:rsidR="006A3D9C" w:rsidRPr="00C90DBC">
        <w:rPr>
          <w:rFonts w:ascii="Calibri" w:hAnsi="Calibri" w:cs="Calibri"/>
        </w:rPr>
        <w:t>w</w:t>
      </w:r>
      <w:r w:rsidR="00DB5D96" w:rsidRPr="00C90DBC">
        <w:rPr>
          <w:rFonts w:ascii="Calibri" w:hAnsi="Calibri" w:cs="Calibri"/>
        </w:rPr>
        <w:t xml:space="preserve">ould </w:t>
      </w:r>
      <w:r w:rsidR="00A73E7E" w:rsidRPr="00C90DBC">
        <w:rPr>
          <w:rFonts w:ascii="Calibri" w:hAnsi="Calibri" w:cs="Calibri"/>
        </w:rPr>
        <w:t>equal $1</w:t>
      </w:r>
      <w:r w:rsidRPr="00C90DBC">
        <w:rPr>
          <w:rFonts w:ascii="Calibri" w:hAnsi="Calibri" w:cs="Calibri"/>
        </w:rPr>
        <w:t>0</w:t>
      </w:r>
      <w:r w:rsidR="00A73E7E" w:rsidRPr="00C90DBC">
        <w:rPr>
          <w:rFonts w:ascii="Calibri" w:hAnsi="Calibri" w:cs="Calibri"/>
        </w:rPr>
        <w:t>,000: $</w:t>
      </w:r>
      <w:r w:rsidRPr="00C90DBC">
        <w:rPr>
          <w:rFonts w:ascii="Calibri" w:hAnsi="Calibri" w:cs="Calibri"/>
        </w:rPr>
        <w:t>5</w:t>
      </w:r>
      <w:r w:rsidR="00A73E7E" w:rsidRPr="00C90DBC">
        <w:rPr>
          <w:rFonts w:ascii="Calibri" w:hAnsi="Calibri" w:cs="Calibri"/>
        </w:rPr>
        <w:t xml:space="preserve">,000 </w:t>
      </w:r>
      <w:r w:rsidR="00D13342" w:rsidRPr="00C90DBC">
        <w:rPr>
          <w:rFonts w:ascii="Calibri" w:hAnsi="Calibri" w:cs="Calibri"/>
        </w:rPr>
        <w:t xml:space="preserve">to be </w:t>
      </w:r>
      <w:r w:rsidR="004130FD" w:rsidRPr="00C90DBC">
        <w:rPr>
          <w:rFonts w:ascii="Calibri" w:hAnsi="Calibri" w:cs="Calibri"/>
        </w:rPr>
        <w:t xml:space="preserve">paid for </w:t>
      </w:r>
      <w:r w:rsidR="00D13342" w:rsidRPr="00C90DBC">
        <w:rPr>
          <w:rFonts w:ascii="Calibri" w:hAnsi="Calibri" w:cs="Calibri"/>
        </w:rPr>
        <w:t>by</w:t>
      </w:r>
      <w:r w:rsidR="00A73E7E" w:rsidRPr="00C90DBC">
        <w:rPr>
          <w:rFonts w:ascii="Calibri" w:hAnsi="Calibri" w:cs="Calibri"/>
        </w:rPr>
        <w:t xml:space="preserve"> </w:t>
      </w:r>
      <w:r w:rsidR="00192065" w:rsidRPr="00C90DBC">
        <w:rPr>
          <w:rFonts w:ascii="Calibri" w:hAnsi="Calibri" w:cs="Calibri"/>
        </w:rPr>
        <w:t>a</w:t>
      </w:r>
      <w:r w:rsidR="004130FD" w:rsidRPr="00C90DBC">
        <w:rPr>
          <w:rFonts w:ascii="Calibri" w:hAnsi="Calibri" w:cs="Calibri"/>
        </w:rPr>
        <w:t xml:space="preserve"> Folk &amp; Traditional Arts Community Projects grant + $</w:t>
      </w:r>
      <w:r w:rsidRPr="00C90DBC">
        <w:rPr>
          <w:rFonts w:ascii="Calibri" w:hAnsi="Calibri" w:cs="Calibri"/>
        </w:rPr>
        <w:t>5</w:t>
      </w:r>
      <w:r w:rsidR="004130FD" w:rsidRPr="00C90DBC">
        <w:rPr>
          <w:rFonts w:ascii="Calibri" w:hAnsi="Calibri" w:cs="Calibri"/>
        </w:rPr>
        <w:t xml:space="preserve">,000 </w:t>
      </w:r>
      <w:r w:rsidR="00D13342" w:rsidRPr="00C90DBC">
        <w:rPr>
          <w:rFonts w:ascii="Calibri" w:hAnsi="Calibri" w:cs="Calibri"/>
        </w:rPr>
        <w:t xml:space="preserve">by </w:t>
      </w:r>
      <w:r w:rsidR="004130FD" w:rsidRPr="00C90DBC">
        <w:rPr>
          <w:rFonts w:ascii="Calibri" w:hAnsi="Calibri" w:cs="Calibri"/>
        </w:rPr>
        <w:t>match</w:t>
      </w:r>
      <w:r w:rsidR="0072632E" w:rsidRPr="00C90DBC">
        <w:rPr>
          <w:rFonts w:ascii="Calibri" w:hAnsi="Calibri" w:cs="Calibri"/>
        </w:rPr>
        <w:t>ed</w:t>
      </w:r>
      <w:r w:rsidR="00D13342" w:rsidRPr="00C90DBC">
        <w:rPr>
          <w:rFonts w:ascii="Calibri" w:hAnsi="Calibri" w:cs="Calibri"/>
        </w:rPr>
        <w:t xml:space="preserve"> fund</w:t>
      </w:r>
      <w:r w:rsidR="0072632E" w:rsidRPr="00C90DBC">
        <w:rPr>
          <w:rFonts w:ascii="Calibri" w:hAnsi="Calibri" w:cs="Calibri"/>
        </w:rPr>
        <w:t>s</w:t>
      </w:r>
      <w:r w:rsidR="00D13342" w:rsidRPr="00C90DBC">
        <w:rPr>
          <w:rFonts w:ascii="Calibri" w:hAnsi="Calibri" w:cs="Calibri"/>
        </w:rPr>
        <w:t>.</w:t>
      </w:r>
    </w:p>
    <w:p w14:paraId="55CCF8D6" w14:textId="77777777" w:rsidR="007B6A6B" w:rsidRPr="00C90DBC" w:rsidRDefault="007B6A6B" w:rsidP="00D27DCB">
      <w:pPr>
        <w:rPr>
          <w:rFonts w:ascii="Calibri" w:hAnsi="Calibri" w:cs="Calibri"/>
        </w:rPr>
      </w:pPr>
    </w:p>
    <w:p w14:paraId="1F946E15" w14:textId="5C4D362B" w:rsidR="00563C72" w:rsidRPr="00C90DBC" w:rsidRDefault="007B6A6B" w:rsidP="00D27DCB">
      <w:pPr>
        <w:rPr>
          <w:rFonts w:ascii="Calibri" w:hAnsi="Calibri" w:cs="Calibri"/>
        </w:rPr>
      </w:pPr>
      <w:r w:rsidRPr="00C90DBC">
        <w:rPr>
          <w:rFonts w:ascii="Calibri" w:hAnsi="Calibri" w:cs="Calibri"/>
        </w:rPr>
        <w:t>In your application</w:t>
      </w:r>
      <w:r w:rsidR="00FC70EA" w:rsidRPr="00C90DBC">
        <w:rPr>
          <w:rFonts w:ascii="Calibri" w:hAnsi="Calibri" w:cs="Calibri"/>
        </w:rPr>
        <w:t xml:space="preserve"> under “Grant Expenses</w:t>
      </w:r>
      <w:r w:rsidRPr="00C90DBC">
        <w:rPr>
          <w:rFonts w:ascii="Calibri" w:hAnsi="Calibri" w:cs="Calibri"/>
        </w:rPr>
        <w:t>,</w:t>
      </w:r>
      <w:r w:rsidR="00FC70EA" w:rsidRPr="00C90DBC">
        <w:rPr>
          <w:rFonts w:ascii="Calibri" w:hAnsi="Calibri" w:cs="Calibri"/>
        </w:rPr>
        <w:t>”</w:t>
      </w:r>
      <w:r w:rsidRPr="00C90DBC">
        <w:rPr>
          <w:rFonts w:ascii="Calibri" w:hAnsi="Calibri" w:cs="Calibri"/>
        </w:rPr>
        <w:t xml:space="preserve"> list </w:t>
      </w:r>
      <w:r w:rsidR="00E05259" w:rsidRPr="00C90DBC">
        <w:rPr>
          <w:rFonts w:ascii="Calibri" w:hAnsi="Calibri" w:cs="Calibri"/>
          <w:b/>
          <w:bCs/>
        </w:rPr>
        <w:t xml:space="preserve">only </w:t>
      </w:r>
      <w:r w:rsidR="00E05259" w:rsidRPr="00C90DBC">
        <w:rPr>
          <w:rFonts w:ascii="Calibri" w:hAnsi="Calibri" w:cs="Calibri"/>
        </w:rPr>
        <w:t>those project expenses that would be paid for by a Folk &amp; Traditional Arts Community Projects grant</w:t>
      </w:r>
      <w:r w:rsidR="00E67296" w:rsidRPr="00C90DBC">
        <w:rPr>
          <w:rFonts w:ascii="Calibri" w:hAnsi="Calibri" w:cs="Calibri"/>
        </w:rPr>
        <w:t xml:space="preserve"> and the 1:1 match. The maximum </w:t>
      </w:r>
      <w:r w:rsidR="00E81240" w:rsidRPr="00C90DBC">
        <w:rPr>
          <w:rFonts w:ascii="Calibri" w:hAnsi="Calibri" w:cs="Calibri"/>
        </w:rPr>
        <w:t xml:space="preserve">expenses you can </w:t>
      </w:r>
      <w:r w:rsidR="009D3EF6" w:rsidRPr="00C90DBC">
        <w:rPr>
          <w:rFonts w:ascii="Calibri" w:hAnsi="Calibri" w:cs="Calibri"/>
        </w:rPr>
        <w:t xml:space="preserve">include </w:t>
      </w:r>
      <w:proofErr w:type="gramStart"/>
      <w:r w:rsidR="009D3EF6" w:rsidRPr="00C90DBC">
        <w:rPr>
          <w:rFonts w:ascii="Calibri" w:hAnsi="Calibri" w:cs="Calibri"/>
        </w:rPr>
        <w:t>is</w:t>
      </w:r>
      <w:proofErr w:type="gramEnd"/>
      <w:r w:rsidR="009D3EF6" w:rsidRPr="00C90DBC">
        <w:rPr>
          <w:rFonts w:ascii="Calibri" w:hAnsi="Calibri" w:cs="Calibri"/>
        </w:rPr>
        <w:t xml:space="preserve"> $10,000. </w:t>
      </w:r>
      <w:r w:rsidR="00563C72" w:rsidRPr="00C90DBC">
        <w:rPr>
          <w:rFonts w:ascii="Calibri" w:hAnsi="Calibri" w:cs="Calibri"/>
        </w:rPr>
        <w:t xml:space="preserve">Under “Project Income,” list </w:t>
      </w:r>
      <w:r w:rsidR="00563C72" w:rsidRPr="00C90DBC">
        <w:rPr>
          <w:rFonts w:ascii="Calibri" w:hAnsi="Calibri" w:cs="Calibri"/>
          <w:b/>
          <w:bCs/>
        </w:rPr>
        <w:t>only</w:t>
      </w:r>
      <w:r w:rsidR="00563C72" w:rsidRPr="00C90DBC">
        <w:rPr>
          <w:rFonts w:ascii="Calibri" w:hAnsi="Calibri" w:cs="Calibri"/>
        </w:rPr>
        <w:t xml:space="preserve"> </w:t>
      </w:r>
      <w:r w:rsidR="00B82356" w:rsidRPr="00C90DBC">
        <w:rPr>
          <w:rFonts w:ascii="Calibri" w:hAnsi="Calibri" w:cs="Calibri"/>
        </w:rPr>
        <w:t>income you plan to use for your required 1:1 match.</w:t>
      </w:r>
    </w:p>
    <w:p w14:paraId="6F39B282" w14:textId="77777777" w:rsidR="00FC70EA" w:rsidRPr="00C90DBC" w:rsidRDefault="00FC70EA" w:rsidP="00D27DCB">
      <w:pPr>
        <w:rPr>
          <w:rFonts w:ascii="Calibri" w:hAnsi="Calibri" w:cs="Calibri"/>
        </w:rPr>
      </w:pPr>
    </w:p>
    <w:p w14:paraId="6062A585" w14:textId="151C8368" w:rsidR="007B6A6B" w:rsidRPr="00C90DBC" w:rsidRDefault="00013918" w:rsidP="00D27DCB">
      <w:pPr>
        <w:rPr>
          <w:rFonts w:ascii="Calibri" w:hAnsi="Calibri" w:cs="Calibri"/>
        </w:rPr>
      </w:pPr>
      <w:r w:rsidRPr="00C90DBC">
        <w:rPr>
          <w:rFonts w:ascii="Calibri" w:hAnsi="Calibri" w:cs="Calibri"/>
        </w:rPr>
        <w:t xml:space="preserve">You may apply for funds </w:t>
      </w:r>
      <w:r w:rsidR="00FC70EA" w:rsidRPr="00C90DBC">
        <w:rPr>
          <w:rFonts w:ascii="Calibri" w:hAnsi="Calibri" w:cs="Calibri"/>
        </w:rPr>
        <w:t xml:space="preserve">to </w:t>
      </w:r>
      <w:r w:rsidR="009B4646" w:rsidRPr="00C90DBC">
        <w:rPr>
          <w:rFonts w:ascii="Calibri" w:hAnsi="Calibri" w:cs="Calibri"/>
        </w:rPr>
        <w:t>support</w:t>
      </w:r>
      <w:r w:rsidR="00FC70EA" w:rsidRPr="00C90DBC">
        <w:rPr>
          <w:rFonts w:ascii="Calibri" w:hAnsi="Calibri" w:cs="Calibri"/>
        </w:rPr>
        <w:t xml:space="preserve"> part</w:t>
      </w:r>
      <w:r w:rsidR="009B4646" w:rsidRPr="00C90DBC">
        <w:rPr>
          <w:rFonts w:ascii="Calibri" w:hAnsi="Calibri" w:cs="Calibri"/>
        </w:rPr>
        <w:t xml:space="preserve"> of a </w:t>
      </w:r>
      <w:r w:rsidR="00CE07C7" w:rsidRPr="00C90DBC">
        <w:rPr>
          <w:rFonts w:ascii="Calibri" w:hAnsi="Calibri" w:cs="Calibri"/>
        </w:rPr>
        <w:t xml:space="preserve">broader program with a larger budget. If you </w:t>
      </w:r>
      <w:r w:rsidRPr="00C90DBC">
        <w:rPr>
          <w:rFonts w:ascii="Calibri" w:hAnsi="Calibri" w:cs="Calibri"/>
        </w:rPr>
        <w:t>want</w:t>
      </w:r>
      <w:r w:rsidR="00CE07C7" w:rsidRPr="00C90DBC">
        <w:rPr>
          <w:rFonts w:ascii="Calibri" w:hAnsi="Calibri" w:cs="Calibri"/>
        </w:rPr>
        <w:t xml:space="preserve"> to include more </w:t>
      </w:r>
      <w:r w:rsidR="00E72833" w:rsidRPr="00C90DBC">
        <w:rPr>
          <w:rFonts w:ascii="Calibri" w:hAnsi="Calibri" w:cs="Calibri"/>
        </w:rPr>
        <w:t>context about the budget beyond your grant request and match, please do so in the “</w:t>
      </w:r>
      <w:r w:rsidR="00E327DD" w:rsidRPr="00C90DBC">
        <w:rPr>
          <w:rFonts w:ascii="Calibri" w:hAnsi="Calibri" w:cs="Calibri"/>
        </w:rPr>
        <w:t>Budget Notes</w:t>
      </w:r>
      <w:r w:rsidR="00E54CBB" w:rsidRPr="00C90DBC">
        <w:rPr>
          <w:rFonts w:ascii="Calibri" w:hAnsi="Calibri" w:cs="Calibri"/>
        </w:rPr>
        <w:t>” section</w:t>
      </w:r>
      <w:r w:rsidR="005D11A3" w:rsidRPr="00C90DBC">
        <w:rPr>
          <w:rFonts w:ascii="Calibri" w:hAnsi="Calibri" w:cs="Calibri"/>
        </w:rPr>
        <w:t xml:space="preserve"> of the application. </w:t>
      </w:r>
    </w:p>
    <w:p w14:paraId="7B7F20A6" w14:textId="77777777" w:rsidR="003D71A1" w:rsidRPr="009C535C" w:rsidRDefault="003D71A1" w:rsidP="00D27DCB">
      <w:pPr>
        <w:pStyle w:val="ListParagraph"/>
        <w:spacing w:after="0"/>
      </w:pPr>
    </w:p>
    <w:p w14:paraId="7A311BB5" w14:textId="794126F0" w:rsidR="00AA4038" w:rsidRPr="00C90DBC" w:rsidRDefault="003D71A1" w:rsidP="00D27DCB">
      <w:pPr>
        <w:rPr>
          <w:rFonts w:ascii="Calibri" w:hAnsi="Calibri" w:cs="Calibri"/>
          <w:color w:val="212121"/>
        </w:rPr>
      </w:pPr>
      <w:bookmarkStart w:id="16" w:name="_Toc208570882"/>
      <w:r w:rsidRPr="00C90DBC">
        <w:rPr>
          <w:rStyle w:val="Heading1Char"/>
          <w:rFonts w:ascii="Calibri" w:hAnsi="Calibri" w:cs="Calibri"/>
        </w:rPr>
        <w:t>REVIEW CRITERIA</w:t>
      </w:r>
      <w:bookmarkEnd w:id="16"/>
      <w:r w:rsidRPr="00C90DBC">
        <w:rPr>
          <w:rFonts w:ascii="Calibri" w:hAnsi="Calibri" w:cs="Calibri"/>
        </w:rPr>
        <w:br/>
      </w:r>
      <w:r w:rsidR="00632ED9" w:rsidRPr="00C90DBC">
        <w:rPr>
          <w:rFonts w:ascii="Calibri" w:hAnsi="Calibri" w:cs="Calibri"/>
        </w:rPr>
        <w:t>A diverse panel of folk and traditional arts specialists, including folklorists, cultural workers, artists, and culture bearers, will review applications and provide program feedback.</w:t>
      </w:r>
      <w:r w:rsidR="007F1414" w:rsidRPr="00C90DBC">
        <w:rPr>
          <w:rFonts w:ascii="Calibri" w:hAnsi="Calibri" w:cs="Calibri"/>
        </w:rPr>
        <w:t xml:space="preserve"> </w:t>
      </w:r>
      <w:r w:rsidRPr="00C90DBC">
        <w:rPr>
          <w:rFonts w:ascii="Calibri" w:hAnsi="Calibri" w:cs="Calibri"/>
          <w:color w:val="212121"/>
        </w:rPr>
        <w:t>Panelists will review applications</w:t>
      </w:r>
      <w:r w:rsidR="00AA4038" w:rsidRPr="00C90DBC">
        <w:rPr>
          <w:rFonts w:ascii="Calibri" w:hAnsi="Calibri" w:cs="Calibri"/>
          <w:color w:val="212121"/>
        </w:rPr>
        <w:t xml:space="preserve"> based on</w:t>
      </w:r>
      <w:r w:rsidR="004D2837" w:rsidRPr="00C90DBC">
        <w:rPr>
          <w:rFonts w:ascii="Calibri" w:hAnsi="Calibri" w:cs="Calibri"/>
          <w:color w:val="212121"/>
        </w:rPr>
        <w:t xml:space="preserve"> the following criteria</w:t>
      </w:r>
      <w:r w:rsidR="005D3820" w:rsidRPr="00C90DBC">
        <w:rPr>
          <w:rFonts w:ascii="Calibri" w:hAnsi="Calibri" w:cs="Calibri"/>
          <w:color w:val="212121"/>
        </w:rPr>
        <w:t xml:space="preserve">. Each criterion corresponds to a question in the application. </w:t>
      </w:r>
    </w:p>
    <w:p w14:paraId="028FF804" w14:textId="77777777" w:rsidR="00BA5342" w:rsidRPr="00C90DBC" w:rsidRDefault="00BA5342" w:rsidP="00D27DCB">
      <w:pPr>
        <w:rPr>
          <w:rFonts w:ascii="Calibri" w:hAnsi="Calibri" w:cs="Calibri"/>
          <w:b/>
          <w:sz w:val="32"/>
          <w:szCs w:val="32"/>
        </w:rPr>
      </w:pPr>
    </w:p>
    <w:p w14:paraId="65A1016D" w14:textId="40A8626D" w:rsidR="00C04210" w:rsidRPr="00D62010" w:rsidRDefault="00CD73A8" w:rsidP="00D27DCB">
      <w:pPr>
        <w:pStyle w:val="ListParagraph"/>
        <w:numPr>
          <w:ilvl w:val="0"/>
          <w:numId w:val="19"/>
        </w:numPr>
        <w:spacing w:after="0"/>
      </w:pPr>
      <w:r w:rsidRPr="008A7F9A">
        <w:rPr>
          <w:b/>
        </w:rPr>
        <w:t>Traditional Art Form</w:t>
      </w:r>
      <w:r w:rsidR="00ED4274" w:rsidRPr="008A7F9A">
        <w:rPr>
          <w:b/>
        </w:rPr>
        <w:t xml:space="preserve"> (20 points)</w:t>
      </w:r>
      <w:r w:rsidRPr="008A7F9A">
        <w:rPr>
          <w:b/>
        </w:rPr>
        <w:t xml:space="preserve">: </w:t>
      </w:r>
      <w:r w:rsidR="00AC6103" w:rsidRPr="00D62010">
        <w:t>The</w:t>
      </w:r>
      <w:r w:rsidR="00C04210" w:rsidRPr="00D62010">
        <w:t xml:space="preserve"> </w:t>
      </w:r>
      <w:r w:rsidR="000924A1" w:rsidRPr="00D62010">
        <w:t xml:space="preserve">project’s </w:t>
      </w:r>
      <w:r w:rsidR="00424087" w:rsidRPr="00D62010">
        <w:t>featured tradition/art form(s)</w:t>
      </w:r>
      <w:r w:rsidR="00C04210" w:rsidRPr="00D62010">
        <w:t xml:space="preserve"> is </w:t>
      </w:r>
      <w:r w:rsidR="000563E3" w:rsidRPr="00D62010">
        <w:t>important</w:t>
      </w:r>
      <w:r w:rsidR="007D159F" w:rsidRPr="00D62010">
        <w:t xml:space="preserve"> and </w:t>
      </w:r>
      <w:r w:rsidR="00AF5286" w:rsidRPr="00D62010">
        <w:t xml:space="preserve">relevant </w:t>
      </w:r>
      <w:r w:rsidR="007D159F" w:rsidRPr="00D62010">
        <w:t xml:space="preserve">to the community it </w:t>
      </w:r>
      <w:proofErr w:type="gramStart"/>
      <w:r w:rsidR="007D159F" w:rsidRPr="00D62010">
        <w:t>engages</w:t>
      </w:r>
      <w:proofErr w:type="gramEnd"/>
      <w:r w:rsidR="007D159F" w:rsidRPr="00D62010">
        <w:t>.</w:t>
      </w:r>
    </w:p>
    <w:p w14:paraId="4F3CDB50" w14:textId="57C5EF4F" w:rsidR="00BA7E4C" w:rsidRPr="00D62010" w:rsidRDefault="00BA7E4C" w:rsidP="00D27DCB">
      <w:pPr>
        <w:pStyle w:val="ListParagraph"/>
        <w:numPr>
          <w:ilvl w:val="0"/>
          <w:numId w:val="19"/>
        </w:numPr>
        <w:spacing w:after="0"/>
      </w:pPr>
      <w:r w:rsidRPr="008A7F9A">
        <w:rPr>
          <w:b/>
        </w:rPr>
        <w:t>Project Personnel</w:t>
      </w:r>
      <w:r w:rsidR="00ED4274" w:rsidRPr="008A7F9A">
        <w:rPr>
          <w:b/>
        </w:rPr>
        <w:t xml:space="preserve"> (</w:t>
      </w:r>
      <w:r w:rsidR="00552139">
        <w:rPr>
          <w:b/>
        </w:rPr>
        <w:t>2</w:t>
      </w:r>
      <w:r w:rsidR="00ED4274" w:rsidRPr="008A7F9A">
        <w:rPr>
          <w:b/>
        </w:rPr>
        <w:t>0 points)</w:t>
      </w:r>
      <w:r w:rsidRPr="008A7F9A">
        <w:rPr>
          <w:b/>
        </w:rPr>
        <w:t xml:space="preserve">: </w:t>
      </w:r>
      <w:r w:rsidRPr="00D62010">
        <w:t xml:space="preserve">The </w:t>
      </w:r>
      <w:r w:rsidR="000F6563" w:rsidRPr="00D62010">
        <w:t>staff</w:t>
      </w:r>
      <w:r w:rsidRPr="00D62010">
        <w:t xml:space="preserve"> and featured artists are </w:t>
      </w:r>
      <w:r w:rsidR="00DD1A72" w:rsidRPr="00D62010">
        <w:t xml:space="preserve">experienced and </w:t>
      </w:r>
      <w:r w:rsidRPr="00D62010">
        <w:t>appropriate for the project, as defined by their community, audience(s), outside recognition, or some combination of the three.</w:t>
      </w:r>
    </w:p>
    <w:p w14:paraId="28C01469" w14:textId="252F02DC" w:rsidR="00F155CC" w:rsidRPr="00D62010" w:rsidRDefault="008C48BC" w:rsidP="00D27DCB">
      <w:pPr>
        <w:pStyle w:val="ListParagraph"/>
        <w:numPr>
          <w:ilvl w:val="0"/>
          <w:numId w:val="19"/>
        </w:numPr>
        <w:spacing w:after="0"/>
      </w:pPr>
      <w:r w:rsidRPr="008A7F9A">
        <w:rPr>
          <w:b/>
        </w:rPr>
        <w:t>Community Collaboration</w:t>
      </w:r>
      <w:r w:rsidR="00ED4274" w:rsidRPr="008A7F9A">
        <w:rPr>
          <w:b/>
        </w:rPr>
        <w:t xml:space="preserve"> (20 points)</w:t>
      </w:r>
      <w:r w:rsidRPr="008A7F9A">
        <w:rPr>
          <w:b/>
        </w:rPr>
        <w:t xml:space="preserve">: </w:t>
      </w:r>
      <w:r w:rsidR="00F155CC" w:rsidRPr="00D62010">
        <w:t xml:space="preserve">The project </w:t>
      </w:r>
      <w:r w:rsidR="009D7CDD" w:rsidRPr="00D62010">
        <w:t xml:space="preserve">centers collaboration </w:t>
      </w:r>
      <w:r w:rsidR="00281212" w:rsidRPr="00D62010">
        <w:t>with the community</w:t>
      </w:r>
      <w:r w:rsidR="009D5F7B" w:rsidRPr="00D62010">
        <w:t xml:space="preserve"> and featured artists</w:t>
      </w:r>
      <w:r w:rsidR="00342555" w:rsidRPr="00D62010">
        <w:t xml:space="preserve">, </w:t>
      </w:r>
      <w:proofErr w:type="gramStart"/>
      <w:r w:rsidR="00342555" w:rsidRPr="00D62010">
        <w:t>including in</w:t>
      </w:r>
      <w:proofErr w:type="gramEnd"/>
      <w:r w:rsidR="00342555" w:rsidRPr="00D62010">
        <w:t xml:space="preserve"> project design</w:t>
      </w:r>
      <w:r w:rsidR="004D2837" w:rsidRPr="00D62010">
        <w:t xml:space="preserve">, execution, and </w:t>
      </w:r>
      <w:r w:rsidR="00342555" w:rsidRPr="00D62010">
        <w:t>evaluation</w:t>
      </w:r>
      <w:r w:rsidR="009D5F7B" w:rsidRPr="00D62010">
        <w:t>.</w:t>
      </w:r>
    </w:p>
    <w:p w14:paraId="1EC466A6" w14:textId="366B7E22" w:rsidR="00AA1554" w:rsidRDefault="00454632" w:rsidP="00BA5342">
      <w:pPr>
        <w:pStyle w:val="ListParagraph"/>
        <w:numPr>
          <w:ilvl w:val="0"/>
          <w:numId w:val="19"/>
        </w:numPr>
        <w:spacing w:after="0"/>
      </w:pPr>
      <w:r>
        <w:rPr>
          <w:b/>
        </w:rPr>
        <w:t>Inclusion and Accessibility:</w:t>
      </w:r>
      <w:r w:rsidR="00ED4274" w:rsidRPr="008A7F9A">
        <w:rPr>
          <w:b/>
        </w:rPr>
        <w:t xml:space="preserve"> (20 points)</w:t>
      </w:r>
      <w:r w:rsidR="00C10F8F" w:rsidRPr="008A7F9A">
        <w:rPr>
          <w:b/>
        </w:rPr>
        <w:t xml:space="preserve">: </w:t>
      </w:r>
      <w:r w:rsidR="00091FEB" w:rsidRPr="00D62010">
        <w:t xml:space="preserve">The project </w:t>
      </w:r>
      <w:r w:rsidR="00DB2F76">
        <w:t xml:space="preserve">thoughtfully </w:t>
      </w:r>
      <w:r w:rsidR="00091FEB" w:rsidRPr="00D62010">
        <w:t>serves and reaches artists/communities</w:t>
      </w:r>
      <w:r w:rsidR="004A2E39">
        <w:t>, including those</w:t>
      </w:r>
      <w:r w:rsidR="00091FEB" w:rsidRPr="00D62010">
        <w:t xml:space="preserve"> whose opportunities to experience the arts are limited</w:t>
      </w:r>
      <w:r w:rsidR="00091FEB" w:rsidRPr="4402AD23">
        <w:t xml:space="preserve"> by geography, race and ethnicity, economics, disability</w:t>
      </w:r>
      <w:r w:rsidR="00DC043F">
        <w:t>, or other factors</w:t>
      </w:r>
      <w:r w:rsidR="00091FEB" w:rsidRPr="4402AD23">
        <w:t>.</w:t>
      </w:r>
      <w:r w:rsidR="003D7315">
        <w:t xml:space="preserve"> </w:t>
      </w:r>
      <w:r w:rsidR="00AA1554">
        <w:t xml:space="preserve">The project defines a </w:t>
      </w:r>
      <w:r w:rsidR="0073077C">
        <w:t xml:space="preserve">clear </w:t>
      </w:r>
      <w:r w:rsidR="00AA1554">
        <w:t xml:space="preserve">plan for accessibility </w:t>
      </w:r>
      <w:proofErr w:type="gramStart"/>
      <w:r w:rsidR="00AA1554">
        <w:t>accommodations</w:t>
      </w:r>
      <w:proofErr w:type="gramEnd"/>
      <w:r w:rsidR="00AA1554">
        <w:t>.</w:t>
      </w:r>
    </w:p>
    <w:p w14:paraId="7625D523" w14:textId="619E110A" w:rsidR="000D1F08" w:rsidRDefault="00BA7E4C" w:rsidP="00D27DCB">
      <w:pPr>
        <w:pStyle w:val="ListParagraph"/>
        <w:numPr>
          <w:ilvl w:val="0"/>
          <w:numId w:val="19"/>
        </w:numPr>
        <w:spacing w:after="0"/>
      </w:pPr>
      <w:r w:rsidRPr="008A7F9A">
        <w:rPr>
          <w:b/>
        </w:rPr>
        <w:t>Evaluation</w:t>
      </w:r>
      <w:r w:rsidR="00ED4274" w:rsidRPr="008A7F9A">
        <w:rPr>
          <w:b/>
        </w:rPr>
        <w:t xml:space="preserve"> (</w:t>
      </w:r>
      <w:r w:rsidR="00552139">
        <w:rPr>
          <w:b/>
        </w:rPr>
        <w:t>2</w:t>
      </w:r>
      <w:r w:rsidR="00ED4274" w:rsidRPr="008A7F9A">
        <w:rPr>
          <w:b/>
        </w:rPr>
        <w:t>0 points)</w:t>
      </w:r>
      <w:r w:rsidRPr="008A7F9A">
        <w:rPr>
          <w:b/>
        </w:rPr>
        <w:t xml:space="preserve">: </w:t>
      </w:r>
      <w:r w:rsidR="009D5F7B">
        <w:t>The</w:t>
      </w:r>
      <w:r w:rsidR="00A27BBC">
        <w:t xml:space="preserve">re is a </w:t>
      </w:r>
      <w:r w:rsidR="00E67753">
        <w:t xml:space="preserve">clear plan for </w:t>
      </w:r>
      <w:r w:rsidR="002125D1">
        <w:t>defining and measuring</w:t>
      </w:r>
      <w:r w:rsidR="00983919">
        <w:t xml:space="preserve"> the</w:t>
      </w:r>
      <w:r w:rsidR="002125D1">
        <w:t xml:space="preserve"> “success”</w:t>
      </w:r>
      <w:r w:rsidR="00CC6B73">
        <w:t xml:space="preserve"> of the project.</w:t>
      </w:r>
    </w:p>
    <w:p w14:paraId="4474BD60" w14:textId="77777777" w:rsidR="00700FCF" w:rsidRPr="00C90DBC" w:rsidRDefault="00700FCF" w:rsidP="00D27DCB">
      <w:pPr>
        <w:rPr>
          <w:rFonts w:ascii="Calibri" w:hAnsi="Calibri" w:cs="Calibri"/>
        </w:rPr>
      </w:pPr>
    </w:p>
    <w:p w14:paraId="672D4565" w14:textId="3346F6BF" w:rsidR="00C30D17" w:rsidRPr="00C90DBC" w:rsidRDefault="00C30D17" w:rsidP="00D27DCB">
      <w:pPr>
        <w:pStyle w:val="Heading1"/>
        <w:rPr>
          <w:rFonts w:ascii="Calibri" w:hAnsi="Calibri" w:cs="Calibri"/>
        </w:rPr>
      </w:pPr>
      <w:bookmarkStart w:id="17" w:name="GrantLimitations"/>
      <w:bookmarkStart w:id="18" w:name="_GRANT_AWARD_LIMITATIONS"/>
      <w:bookmarkStart w:id="19" w:name="_Toc208570883"/>
      <w:bookmarkEnd w:id="17"/>
      <w:bookmarkEnd w:id="18"/>
      <w:r w:rsidRPr="00C90DBC">
        <w:rPr>
          <w:rFonts w:ascii="Calibri" w:hAnsi="Calibri" w:cs="Calibri"/>
        </w:rPr>
        <w:t>GRANT AWARD LIMITATIONS</w:t>
      </w:r>
      <w:bookmarkEnd w:id="19"/>
    </w:p>
    <w:p w14:paraId="31276611" w14:textId="2F57FD04" w:rsidR="0046569C" w:rsidRPr="00C90DBC" w:rsidRDefault="008428FC" w:rsidP="00D27DCB">
      <w:pPr>
        <w:rPr>
          <w:rFonts w:ascii="Calibri" w:hAnsi="Calibri" w:cs="Calibri"/>
        </w:rPr>
      </w:pPr>
      <w:r w:rsidRPr="00C90DBC">
        <w:rPr>
          <w:rFonts w:ascii="Calibri" w:hAnsi="Calibri" w:cs="Calibri"/>
        </w:rPr>
        <w:t xml:space="preserve">You must use awarded funding for specific, direct project expenses. You may not use grant funding for indirect expenses. </w:t>
      </w:r>
      <w:r w:rsidR="00F178F5" w:rsidRPr="00C90DBC">
        <w:rPr>
          <w:rFonts w:ascii="Calibri" w:hAnsi="Calibri" w:cs="Calibri"/>
        </w:rPr>
        <w:t xml:space="preserve">Fundraisers or benefits are not eligible projects for this program. </w:t>
      </w:r>
      <w:r w:rsidRPr="00C90DBC">
        <w:rPr>
          <w:rFonts w:ascii="Calibri" w:hAnsi="Calibri" w:cs="Calibri"/>
        </w:rPr>
        <w:t>Fiscal sponsorship is not allowed for this program.</w:t>
      </w:r>
    </w:p>
    <w:p w14:paraId="1040F30C" w14:textId="77777777" w:rsidR="008428FC" w:rsidRPr="00C90DBC" w:rsidRDefault="008428FC" w:rsidP="00D27DCB">
      <w:pPr>
        <w:rPr>
          <w:rFonts w:ascii="Calibri" w:hAnsi="Calibri" w:cs="Calibri"/>
        </w:rPr>
      </w:pPr>
    </w:p>
    <w:p w14:paraId="3DDC1926" w14:textId="0A79E37E" w:rsidR="007F27C6" w:rsidRPr="00C90DBC" w:rsidRDefault="007F27C6" w:rsidP="00D27DCB">
      <w:pPr>
        <w:rPr>
          <w:rFonts w:ascii="Calibri" w:hAnsi="Calibri" w:cs="Calibri"/>
        </w:rPr>
      </w:pPr>
      <w:r w:rsidRPr="00C90DBC">
        <w:rPr>
          <w:rFonts w:ascii="Calibri" w:hAnsi="Calibri" w:cs="Calibri"/>
        </w:rPr>
        <w:t xml:space="preserve">This program requires a 1:1 cash match. </w:t>
      </w:r>
      <w:r w:rsidR="00A004AA" w:rsidRPr="00C90DBC">
        <w:rPr>
          <w:rFonts w:ascii="Calibri" w:hAnsi="Calibri" w:cs="Calibri"/>
        </w:rPr>
        <w:t xml:space="preserve">This means you must have additional funding for your project from a different source that is equal to the amount of your grant request. This may include grants from a state or local agency, private donations, or ticket sales. </w:t>
      </w:r>
      <w:r w:rsidRPr="00C90DBC">
        <w:rPr>
          <w:rFonts w:ascii="Calibri" w:hAnsi="Calibri" w:cs="Calibri"/>
        </w:rPr>
        <w:t>The match may not include federal funds, whether they are received directly from a federal agency or indirectly, such as through a state agency or other entity. If you are selected for funding, your Folk &amp; Traditional Arts Community Projects grant and the match may not be used to match any other directly or indirectly received federal funds.</w:t>
      </w:r>
    </w:p>
    <w:p w14:paraId="006E35FC" w14:textId="77777777" w:rsidR="0046569C" w:rsidRPr="00C90DBC" w:rsidRDefault="0046569C" w:rsidP="00D27DCB">
      <w:pPr>
        <w:rPr>
          <w:rFonts w:ascii="Calibri" w:hAnsi="Calibri" w:cs="Calibri"/>
        </w:rPr>
      </w:pPr>
    </w:p>
    <w:p w14:paraId="120546A3" w14:textId="131291F3" w:rsidR="008A7F9A" w:rsidRPr="00C90DBC" w:rsidRDefault="006564DF" w:rsidP="00D27DCB">
      <w:pPr>
        <w:rPr>
          <w:rFonts w:ascii="Calibri" w:hAnsi="Calibri" w:cs="Calibri"/>
        </w:rPr>
      </w:pPr>
      <w:r w:rsidRPr="00C90DBC">
        <w:rPr>
          <w:rFonts w:ascii="Calibri" w:hAnsi="Calibri" w:cs="Calibri"/>
        </w:rPr>
        <w:t>Organizations</w:t>
      </w:r>
      <w:r w:rsidR="008A7F9A" w:rsidRPr="00C90DBC">
        <w:rPr>
          <w:rFonts w:ascii="Calibri" w:hAnsi="Calibri" w:cs="Calibri"/>
        </w:rPr>
        <w:t xml:space="preserve"> may not apply for a </w:t>
      </w:r>
      <w:r w:rsidR="00FC6707" w:rsidRPr="00C90DBC">
        <w:rPr>
          <w:rFonts w:ascii="Calibri" w:hAnsi="Calibri" w:cs="Calibri"/>
        </w:rPr>
        <w:t>Folk &amp; Traditional Arts Community Projects</w:t>
      </w:r>
      <w:r w:rsidR="008A7F9A" w:rsidRPr="00C90DBC">
        <w:rPr>
          <w:rFonts w:ascii="Calibri" w:hAnsi="Calibri" w:cs="Calibri"/>
        </w:rPr>
        <w:t xml:space="preserve"> grant in the same year as either of the following Mid Atlantic Arts grant programs:</w:t>
      </w:r>
    </w:p>
    <w:p w14:paraId="1407FE24" w14:textId="77777777" w:rsidR="00D94824" w:rsidRPr="008A7F9A" w:rsidRDefault="00D94824" w:rsidP="00D94824">
      <w:pPr>
        <w:pStyle w:val="ListParagraph"/>
        <w:numPr>
          <w:ilvl w:val="0"/>
          <w:numId w:val="38"/>
        </w:numPr>
        <w:spacing w:after="0"/>
      </w:pPr>
      <w:hyperlink r:id="rId21" w:history="1">
        <w:r w:rsidRPr="00052298">
          <w:rPr>
            <w:rStyle w:val="Hyperlink"/>
          </w:rPr>
          <w:t>Central Appalachia Living Traditions Experiences</w:t>
        </w:r>
      </w:hyperlink>
    </w:p>
    <w:p w14:paraId="11AD61A1" w14:textId="77777777" w:rsidR="00D94824" w:rsidRPr="008A7F9A" w:rsidRDefault="00D94824" w:rsidP="00D94824">
      <w:pPr>
        <w:pStyle w:val="ListParagraph"/>
        <w:numPr>
          <w:ilvl w:val="0"/>
          <w:numId w:val="38"/>
        </w:numPr>
        <w:spacing w:after="0"/>
      </w:pPr>
      <w:hyperlink r:id="rId22" w:history="1">
        <w:r w:rsidRPr="0089492F">
          <w:rPr>
            <w:rStyle w:val="Hyperlink"/>
          </w:rPr>
          <w:t>Mid Atlantic Presenters Initiatives</w:t>
        </w:r>
      </w:hyperlink>
    </w:p>
    <w:p w14:paraId="438719F5" w14:textId="77777777" w:rsidR="00D94824" w:rsidRPr="00C90DBC" w:rsidRDefault="00D94824" w:rsidP="00D94824">
      <w:pPr>
        <w:rPr>
          <w:rFonts w:ascii="Calibri" w:hAnsi="Calibri" w:cs="Calibri"/>
        </w:rPr>
      </w:pPr>
    </w:p>
    <w:p w14:paraId="30FB95E2" w14:textId="77777777" w:rsidR="00D94824" w:rsidRPr="00C90DBC" w:rsidRDefault="00D94824" w:rsidP="00D94824">
      <w:pPr>
        <w:rPr>
          <w:rFonts w:ascii="Calibri" w:hAnsi="Calibri" w:cs="Calibri"/>
        </w:rPr>
      </w:pPr>
      <w:r w:rsidRPr="00C90DBC">
        <w:rPr>
          <w:rFonts w:ascii="Calibri" w:hAnsi="Calibri" w:cs="Calibri"/>
        </w:rPr>
        <w:t xml:space="preserve">Please contact us with any questions about which program is right for you. </w:t>
      </w:r>
    </w:p>
    <w:p w14:paraId="785C72D5" w14:textId="77777777" w:rsidR="008A7F9A" w:rsidRPr="00C90DBC" w:rsidRDefault="008A7F9A" w:rsidP="00D27DCB">
      <w:pPr>
        <w:rPr>
          <w:rFonts w:ascii="Calibri" w:hAnsi="Calibri" w:cs="Calibri"/>
        </w:rPr>
      </w:pPr>
    </w:p>
    <w:p w14:paraId="1882FE0C" w14:textId="014D8706" w:rsidR="00951E29" w:rsidRPr="00C90DBC" w:rsidRDefault="00951E29" w:rsidP="00D27DCB">
      <w:pPr>
        <w:pStyle w:val="Heading1"/>
        <w:rPr>
          <w:rFonts w:ascii="Calibri" w:hAnsi="Calibri" w:cs="Calibri"/>
        </w:rPr>
      </w:pPr>
      <w:bookmarkStart w:id="20" w:name="_Toc208570884"/>
      <w:r w:rsidRPr="00C90DBC">
        <w:rPr>
          <w:rFonts w:ascii="Calibri" w:hAnsi="Calibri" w:cs="Calibri"/>
        </w:rPr>
        <w:t>GRANT PAYMENTS</w:t>
      </w:r>
      <w:bookmarkEnd w:id="20"/>
    </w:p>
    <w:p w14:paraId="2C52DD0C" w14:textId="52AF64D3" w:rsidR="00F00FEC" w:rsidRPr="00C90DBC" w:rsidRDefault="00F00FEC" w:rsidP="00F00FEC">
      <w:pPr>
        <w:rPr>
          <w:rFonts w:ascii="Calibri" w:eastAsia="Calibri" w:hAnsi="Calibri" w:cs="Calibri"/>
        </w:rPr>
      </w:pPr>
      <w:r w:rsidRPr="00C90DBC">
        <w:rPr>
          <w:rFonts w:ascii="Calibri" w:eastAsia="Calibri" w:hAnsi="Calibri" w:cs="Calibri"/>
        </w:rPr>
        <w:t xml:space="preserve">Mid Atlantic Arts anticipates notifying all applicants </w:t>
      </w:r>
      <w:proofErr w:type="gramStart"/>
      <w:r w:rsidRPr="00C90DBC">
        <w:rPr>
          <w:rFonts w:ascii="Calibri" w:eastAsia="Calibri" w:hAnsi="Calibri" w:cs="Calibri"/>
        </w:rPr>
        <w:t>on</w:t>
      </w:r>
      <w:proofErr w:type="gramEnd"/>
      <w:r w:rsidRPr="00C90DBC">
        <w:rPr>
          <w:rFonts w:ascii="Calibri" w:eastAsia="Calibri" w:hAnsi="Calibri" w:cs="Calibri"/>
        </w:rPr>
        <w:t xml:space="preserve"> the status of their applications </w:t>
      </w:r>
      <w:r w:rsidR="00D94824" w:rsidRPr="00C90DBC">
        <w:rPr>
          <w:rFonts w:ascii="Calibri" w:eastAsia="Calibri" w:hAnsi="Calibri" w:cs="Calibri"/>
        </w:rPr>
        <w:t>in</w:t>
      </w:r>
      <w:r w:rsidRPr="00C90DBC">
        <w:rPr>
          <w:rFonts w:ascii="Calibri" w:eastAsia="Calibri" w:hAnsi="Calibri" w:cs="Calibri"/>
        </w:rPr>
        <w:t xml:space="preserve"> </w:t>
      </w:r>
      <w:r w:rsidR="00B8509A" w:rsidRPr="00C90DBC">
        <w:rPr>
          <w:rFonts w:ascii="Calibri" w:eastAsia="Calibri" w:hAnsi="Calibri" w:cs="Calibri"/>
        </w:rPr>
        <w:t>July</w:t>
      </w:r>
      <w:r w:rsidRPr="00C90DBC">
        <w:rPr>
          <w:rFonts w:ascii="Calibri" w:eastAsia="Calibri" w:hAnsi="Calibri" w:cs="Calibri"/>
        </w:rPr>
        <w:t xml:space="preserve"> 2026. </w:t>
      </w:r>
    </w:p>
    <w:p w14:paraId="7ADD4EE3" w14:textId="77777777" w:rsidR="00F00FEC" w:rsidRPr="00C90DBC" w:rsidRDefault="00F00FEC" w:rsidP="00D27DCB">
      <w:pPr>
        <w:rPr>
          <w:rFonts w:ascii="Calibri" w:eastAsia="Calibri" w:hAnsi="Calibri" w:cs="Calibri"/>
        </w:rPr>
      </w:pPr>
    </w:p>
    <w:p w14:paraId="29CE6196" w14:textId="4EB21E5E" w:rsidR="007F1414" w:rsidRPr="00C90DBC" w:rsidRDefault="006C02D4" w:rsidP="00D27DCB">
      <w:pPr>
        <w:rPr>
          <w:rFonts w:ascii="Calibri" w:eastAsia="Calibri" w:hAnsi="Calibri" w:cs="Calibri"/>
        </w:rPr>
      </w:pPr>
      <w:r w:rsidRPr="00C90DBC">
        <w:rPr>
          <w:rFonts w:ascii="Calibri" w:eastAsia="Calibri" w:hAnsi="Calibri" w:cs="Calibri"/>
        </w:rPr>
        <w:t xml:space="preserve">If awarded, your grant payment will be sent 30 – 45 days prior to your project start date, </w:t>
      </w:r>
      <w:proofErr w:type="gramStart"/>
      <w:r w:rsidRPr="00C90DBC">
        <w:rPr>
          <w:rFonts w:ascii="Calibri" w:eastAsia="Calibri" w:hAnsi="Calibri" w:cs="Calibri"/>
        </w:rPr>
        <w:t>as long as</w:t>
      </w:r>
      <w:proofErr w:type="gramEnd"/>
      <w:r w:rsidRPr="00C90DBC">
        <w:rPr>
          <w:rFonts w:ascii="Calibri" w:eastAsia="Calibri" w:hAnsi="Calibri" w:cs="Calibri"/>
        </w:rPr>
        <w:t xml:space="preserve"> Mid Atlantic Arts has received and approved all necessary award documents. For projects starting in </w:t>
      </w:r>
      <w:r w:rsidR="000C3B47" w:rsidRPr="00C90DBC">
        <w:rPr>
          <w:rFonts w:ascii="Calibri" w:eastAsia="Calibri" w:hAnsi="Calibri" w:cs="Calibri"/>
        </w:rPr>
        <w:t>September and October 2026</w:t>
      </w:r>
      <w:r w:rsidRPr="00C90DBC">
        <w:rPr>
          <w:rFonts w:ascii="Calibri" w:eastAsia="Calibri" w:hAnsi="Calibri" w:cs="Calibri"/>
        </w:rPr>
        <w:t>, the payment will be sent 14 – 21 days after we have received and approved all necessary materials.</w:t>
      </w:r>
    </w:p>
    <w:p w14:paraId="38F25CAA" w14:textId="77777777" w:rsidR="006C3D3F" w:rsidRPr="00C90DBC" w:rsidRDefault="006C3D3F" w:rsidP="00D94824">
      <w:pPr>
        <w:rPr>
          <w:rFonts w:ascii="Calibri" w:hAnsi="Calibri" w:cs="Calibri"/>
        </w:rPr>
      </w:pPr>
      <w:bookmarkStart w:id="21" w:name="_Toc208570885"/>
    </w:p>
    <w:p w14:paraId="06C7C0E8" w14:textId="3847E393" w:rsidR="00860DF4" w:rsidRPr="00C90DBC" w:rsidRDefault="00860DF4" w:rsidP="00860DF4">
      <w:pPr>
        <w:pStyle w:val="Heading1"/>
        <w:rPr>
          <w:rFonts w:ascii="Calibri" w:hAnsi="Calibri" w:cs="Calibri"/>
        </w:rPr>
      </w:pPr>
      <w:r w:rsidRPr="00C90DBC">
        <w:rPr>
          <w:rFonts w:ascii="Calibri" w:hAnsi="Calibri" w:cs="Calibri"/>
        </w:rPr>
        <w:t>FINAL REPORTS</w:t>
      </w:r>
      <w:bookmarkEnd w:id="21"/>
    </w:p>
    <w:p w14:paraId="707F374C" w14:textId="0FA67E67" w:rsidR="004440DC" w:rsidRPr="00C90DBC" w:rsidRDefault="00860DF4" w:rsidP="00D27DCB">
      <w:pPr>
        <w:rPr>
          <w:rFonts w:ascii="Calibri" w:hAnsi="Calibri" w:cs="Calibri"/>
        </w:rPr>
      </w:pPr>
      <w:r w:rsidRPr="00C90DBC">
        <w:rPr>
          <w:rFonts w:ascii="Calibri" w:hAnsi="Calibri" w:cs="Calibri"/>
        </w:rPr>
        <w:t xml:space="preserve">If awarded, a final report will be due </w:t>
      </w:r>
      <w:bookmarkStart w:id="22" w:name="_Int_2n6TOBaH"/>
      <w:r w:rsidRPr="00C90DBC">
        <w:rPr>
          <w:rFonts w:ascii="Calibri" w:hAnsi="Calibri" w:cs="Calibri"/>
        </w:rPr>
        <w:t>30 days</w:t>
      </w:r>
      <w:bookmarkEnd w:id="22"/>
      <w:r w:rsidRPr="00C90DBC">
        <w:rPr>
          <w:rFonts w:ascii="Calibri" w:hAnsi="Calibri" w:cs="Calibri"/>
        </w:rPr>
        <w:t xml:space="preserve"> after your project end date, no later than January 31, 2027. The final report will be available in our </w:t>
      </w:r>
      <w:hyperlink r:id="rId23" w:history="1">
        <w:r w:rsidRPr="00C90DBC">
          <w:rPr>
            <w:rStyle w:val="Hyperlink"/>
            <w:rFonts w:ascii="Calibri" w:hAnsi="Calibri" w:cs="Calibri"/>
          </w:rPr>
          <w:t>online portal</w:t>
        </w:r>
      </w:hyperlink>
      <w:r w:rsidRPr="00C90DBC">
        <w:rPr>
          <w:rFonts w:ascii="Calibri" w:hAnsi="Calibri" w:cs="Calibri"/>
        </w:rPr>
        <w:t xml:space="preserve"> when your grant is awarded</w:t>
      </w:r>
      <w:r w:rsidR="004440DC" w:rsidRPr="00C90DBC">
        <w:rPr>
          <w:rFonts w:ascii="Calibri" w:hAnsi="Calibri" w:cs="Calibri"/>
        </w:rPr>
        <w:t xml:space="preserve"> and is available to preview below. The report includes questions about project information, project activity locations, project narrative, expenses and income, and documentation of funder crediting. </w:t>
      </w:r>
    </w:p>
    <w:p w14:paraId="4BBF590A" w14:textId="77777777" w:rsidR="00860DF4" w:rsidRPr="00C90DBC" w:rsidRDefault="00860DF4" w:rsidP="00D27DCB">
      <w:pPr>
        <w:rPr>
          <w:rFonts w:ascii="Calibri" w:hAnsi="Calibri" w:cs="Calibri"/>
        </w:rPr>
      </w:pPr>
    </w:p>
    <w:p w14:paraId="0E544A22" w14:textId="20F4B675" w:rsidR="006707A0" w:rsidRPr="00C90DBC" w:rsidRDefault="00257937" w:rsidP="005A1AAD">
      <w:pPr>
        <w:rPr>
          <w:rFonts w:ascii="Calibri" w:hAnsi="Calibri" w:cs="Calibri"/>
        </w:rPr>
      </w:pPr>
      <w:r w:rsidRPr="00C90DBC">
        <w:rPr>
          <w:rFonts w:ascii="Calibri" w:hAnsi="Calibri" w:cs="Calibri"/>
          <w:b/>
          <w:bCs/>
        </w:rPr>
        <w:t>READ MORE ABOUT FOLK &amp; TRADITIONAL ARTS COMMUNITY PROJECT GRANTS</w:t>
      </w:r>
      <w:r w:rsidRPr="00C90DBC">
        <w:rPr>
          <w:rFonts w:ascii="Calibri" w:hAnsi="Calibri" w:cs="Calibri"/>
          <w:b/>
          <w:bCs/>
          <w:szCs w:val="24"/>
        </w:rPr>
        <w:t xml:space="preserve"> </w:t>
      </w:r>
      <w:r w:rsidR="004B5195" w:rsidRPr="00C90DBC">
        <w:rPr>
          <w:rFonts w:ascii="Calibri" w:hAnsi="Calibri" w:cs="Calibri"/>
          <w:b/>
          <w:bCs/>
          <w:szCs w:val="24"/>
        </w:rPr>
        <w:t xml:space="preserve">AND </w:t>
      </w:r>
      <w:r w:rsidR="004B5195" w:rsidRPr="00C90DBC">
        <w:rPr>
          <w:rFonts w:ascii="Calibri" w:hAnsi="Calibri" w:cs="Calibri"/>
          <w:b/>
          <w:bCs/>
        </w:rPr>
        <w:t xml:space="preserve">PREVIEW THE FINAL REPORT QUESTIONS </w:t>
      </w:r>
      <w:hyperlink r:id="rId24" w:history="1">
        <w:r w:rsidR="004B5195" w:rsidRPr="00C90DBC">
          <w:rPr>
            <w:rStyle w:val="Hyperlink"/>
            <w:rFonts w:ascii="Calibri" w:hAnsi="Calibri" w:cs="Calibri"/>
            <w:b/>
            <w:bCs/>
          </w:rPr>
          <w:t>HERE</w:t>
        </w:r>
      </w:hyperlink>
      <w:r w:rsidR="004B5195" w:rsidRPr="00C90DBC">
        <w:rPr>
          <w:rFonts w:ascii="Calibri" w:hAnsi="Calibri" w:cs="Calibri"/>
          <w:b/>
          <w:bCs/>
        </w:rPr>
        <w:t>.</w:t>
      </w:r>
    </w:p>
    <w:p w14:paraId="3D55D5B8" w14:textId="77777777" w:rsidR="004B5195" w:rsidRPr="00C90DBC" w:rsidRDefault="004B5195" w:rsidP="005A1AAD">
      <w:pPr>
        <w:rPr>
          <w:rFonts w:ascii="Calibri" w:hAnsi="Calibri" w:cs="Calibri"/>
        </w:rPr>
      </w:pPr>
    </w:p>
    <w:p w14:paraId="22538B3E" w14:textId="091D1FB3" w:rsidR="005A1AAD" w:rsidRPr="00C90DBC" w:rsidRDefault="005A1AAD" w:rsidP="005A1AAD">
      <w:pPr>
        <w:rPr>
          <w:rFonts w:ascii="Calibri" w:hAnsi="Calibri" w:cs="Calibri"/>
        </w:rPr>
      </w:pPr>
      <w:r w:rsidRPr="00C90DBC">
        <w:rPr>
          <w:rFonts w:ascii="Calibri" w:hAnsi="Calibri" w:cs="Calibri"/>
        </w:rPr>
        <w:t>Folk &amp; Traditional Arts Community Project grants are supported in part by the National Endowment for the Arts</w:t>
      </w:r>
      <w:r w:rsidR="00B0751C" w:rsidRPr="00C90DBC">
        <w:rPr>
          <w:rFonts w:ascii="Calibri" w:hAnsi="Calibri" w:cs="Calibri"/>
        </w:rPr>
        <w:t>’ Regional Engagement Program</w:t>
      </w:r>
      <w:r w:rsidRPr="00C90DBC">
        <w:rPr>
          <w:rFonts w:ascii="Calibri" w:hAnsi="Calibri" w:cs="Calibri"/>
        </w:rPr>
        <w:t>.</w:t>
      </w:r>
    </w:p>
    <w:p w14:paraId="0ADA54E8" w14:textId="08B15697" w:rsidR="005A1AAD" w:rsidRPr="00C90DBC" w:rsidRDefault="005A1AAD">
      <w:pPr>
        <w:spacing w:after="200" w:line="276" w:lineRule="auto"/>
        <w:rPr>
          <w:rFonts w:ascii="Calibri" w:eastAsiaTheme="minorHAnsi" w:hAnsi="Calibri" w:cs="Calibri"/>
          <w:b/>
          <w:iCs/>
          <w:color w:val="000000" w:themeColor="text1"/>
          <w:sz w:val="48"/>
          <w:szCs w:val="48"/>
        </w:rPr>
      </w:pPr>
    </w:p>
    <w:p w14:paraId="0F02165E" w14:textId="77777777" w:rsidR="00874EAF" w:rsidRPr="00C90DBC" w:rsidRDefault="00874EAF">
      <w:pPr>
        <w:spacing w:after="200" w:line="276" w:lineRule="auto"/>
        <w:rPr>
          <w:rFonts w:ascii="Calibri" w:eastAsiaTheme="minorHAnsi" w:hAnsi="Calibri" w:cs="Calibri"/>
          <w:b/>
          <w:iCs/>
          <w:color w:val="000000" w:themeColor="text1"/>
          <w:sz w:val="44"/>
          <w:szCs w:val="44"/>
        </w:rPr>
      </w:pPr>
      <w:r w:rsidRPr="00C90DBC">
        <w:rPr>
          <w:rFonts w:ascii="Calibri" w:hAnsi="Calibri" w:cs="Calibri"/>
        </w:rPr>
        <w:br w:type="page"/>
      </w:r>
    </w:p>
    <w:p w14:paraId="0CF60D33" w14:textId="0C5C35C4" w:rsidR="003E3AE4" w:rsidRPr="00C90DBC" w:rsidRDefault="003E3AE4" w:rsidP="00BD32D8">
      <w:pPr>
        <w:pStyle w:val="Subtitle"/>
        <w:rPr>
          <w:rFonts w:ascii="Calibri" w:hAnsi="Calibri" w:cs="Calibri"/>
        </w:rPr>
      </w:pPr>
      <w:r w:rsidRPr="00C90DBC">
        <w:rPr>
          <w:rFonts w:ascii="Calibri" w:hAnsi="Calibri" w:cs="Calibri"/>
        </w:rPr>
        <w:t xml:space="preserve">Application </w:t>
      </w:r>
      <w:r w:rsidR="0029750D" w:rsidRPr="00C90DBC">
        <w:rPr>
          <w:rFonts w:ascii="Calibri" w:hAnsi="Calibri" w:cs="Calibri"/>
        </w:rPr>
        <w:t xml:space="preserve">Support </w:t>
      </w:r>
      <w:r w:rsidRPr="00C90DBC">
        <w:rPr>
          <w:rFonts w:ascii="Calibri" w:hAnsi="Calibri" w:cs="Calibri"/>
        </w:rPr>
        <w:t>Resources</w:t>
      </w:r>
    </w:p>
    <w:p w14:paraId="47B5336C" w14:textId="77777777" w:rsidR="003E3AE4" w:rsidRPr="00C90DBC" w:rsidRDefault="003E3AE4" w:rsidP="00D27DCB">
      <w:pPr>
        <w:rPr>
          <w:rFonts w:ascii="Calibri" w:hAnsi="Calibri" w:cs="Calibri"/>
        </w:rPr>
      </w:pPr>
    </w:p>
    <w:p w14:paraId="3D2CAC0D" w14:textId="727B408B" w:rsidR="00FD70F4" w:rsidRPr="00C90DBC" w:rsidRDefault="00FD70F4" w:rsidP="00FD70F4">
      <w:pPr>
        <w:rPr>
          <w:rFonts w:ascii="Calibri" w:hAnsi="Calibri" w:cs="Calibri"/>
        </w:rPr>
      </w:pPr>
      <w:r w:rsidRPr="00C90DBC">
        <w:rPr>
          <w:rFonts w:ascii="Calibri" w:hAnsi="Calibri" w:cs="Calibri"/>
        </w:rPr>
        <w:t xml:space="preserve">We encourage you to get in touch with our Folk &amp; Traditional Arts staff for a personalized conversation about your application. There are also several public opportunities to meet </w:t>
      </w:r>
      <w:r w:rsidR="007D1179" w:rsidRPr="00C90DBC">
        <w:rPr>
          <w:rFonts w:ascii="Calibri" w:hAnsi="Calibri" w:cs="Calibri"/>
        </w:rPr>
        <w:t>us</w:t>
      </w:r>
      <w:r w:rsidRPr="00C90DBC">
        <w:rPr>
          <w:rFonts w:ascii="Calibri" w:hAnsi="Calibri" w:cs="Calibri"/>
        </w:rPr>
        <w:t xml:space="preserve"> and ask questions. </w:t>
      </w:r>
    </w:p>
    <w:p w14:paraId="12AACAA4" w14:textId="77777777" w:rsidR="00FD70F4" w:rsidRPr="00C90DBC" w:rsidRDefault="00FD70F4" w:rsidP="00D27DCB">
      <w:pPr>
        <w:rPr>
          <w:rFonts w:ascii="Calibri" w:hAnsi="Calibri" w:cs="Calibri"/>
        </w:rPr>
      </w:pPr>
    </w:p>
    <w:p w14:paraId="4C4ADA06" w14:textId="045EA5C6" w:rsidR="0008298E" w:rsidRPr="00C90DBC" w:rsidRDefault="003E3AE4" w:rsidP="00D27DCB">
      <w:pPr>
        <w:pStyle w:val="Heading1"/>
        <w:rPr>
          <w:rFonts w:ascii="Calibri" w:hAnsi="Calibri" w:cs="Calibri"/>
        </w:rPr>
      </w:pPr>
      <w:bookmarkStart w:id="23" w:name="_WEBINARS_AND_DROP-IN"/>
      <w:bookmarkStart w:id="24" w:name="_WEBINARS"/>
      <w:bookmarkStart w:id="25" w:name="_Toc208570887"/>
      <w:bookmarkEnd w:id="23"/>
      <w:bookmarkEnd w:id="24"/>
      <w:r w:rsidRPr="00C90DBC">
        <w:rPr>
          <w:rFonts w:ascii="Calibri" w:hAnsi="Calibri" w:cs="Calibri"/>
        </w:rPr>
        <w:t>WEBINARS</w:t>
      </w:r>
      <w:bookmarkEnd w:id="25"/>
      <w:r w:rsidRPr="00C90DBC">
        <w:rPr>
          <w:rFonts w:ascii="Calibri" w:hAnsi="Calibri" w:cs="Calibri"/>
        </w:rPr>
        <w:t xml:space="preserve"> </w:t>
      </w:r>
    </w:p>
    <w:p w14:paraId="687EE52D" w14:textId="77777777" w:rsidR="00D43F37" w:rsidRPr="00C90DBC" w:rsidRDefault="00D43F37" w:rsidP="00D27DCB">
      <w:pPr>
        <w:rPr>
          <w:rFonts w:ascii="Calibri" w:hAnsi="Calibri" w:cs="Calibri"/>
        </w:rPr>
      </w:pPr>
    </w:p>
    <w:p w14:paraId="073F1276" w14:textId="4EF13097" w:rsidR="003E174A" w:rsidRPr="00C90DBC" w:rsidRDefault="00FD70F4" w:rsidP="00D27DCB">
      <w:pPr>
        <w:rPr>
          <w:rFonts w:ascii="Calibri" w:hAnsi="Calibri" w:cs="Calibri"/>
        </w:rPr>
      </w:pPr>
      <w:r w:rsidRPr="00C90DBC">
        <w:rPr>
          <w:rFonts w:ascii="Calibri" w:hAnsi="Calibri" w:cs="Calibri"/>
          <w:b/>
          <w:bCs/>
        </w:rPr>
        <w:t>ACCESSIBILITY:</w:t>
      </w:r>
      <w:r w:rsidRPr="00C90DBC">
        <w:rPr>
          <w:rFonts w:ascii="Calibri" w:hAnsi="Calibri" w:cs="Calibri"/>
        </w:rPr>
        <w:t xml:space="preserve"> </w:t>
      </w:r>
      <w:r w:rsidR="003E174A" w:rsidRPr="00C90DBC">
        <w:rPr>
          <w:rFonts w:ascii="Calibri" w:hAnsi="Calibri" w:cs="Calibri"/>
        </w:rPr>
        <w:t>We will provide</w:t>
      </w:r>
      <w:r w:rsidR="005E4A7F" w:rsidRPr="00C90DBC">
        <w:rPr>
          <w:rFonts w:ascii="Calibri" w:hAnsi="Calibri" w:cs="Calibri"/>
        </w:rPr>
        <w:t xml:space="preserve"> CART translation/</w:t>
      </w:r>
      <w:r w:rsidR="003E174A" w:rsidRPr="00C90DBC">
        <w:rPr>
          <w:rFonts w:ascii="Calibri" w:hAnsi="Calibri" w:cs="Calibri"/>
        </w:rPr>
        <w:t xml:space="preserve">live captioning for all webinars, and post a recording with English and Spanish captions on the </w:t>
      </w:r>
      <w:hyperlink r:id="rId25" w:history="1">
        <w:r w:rsidR="003E174A" w:rsidRPr="00C90DBC">
          <w:rPr>
            <w:rStyle w:val="Hyperlink"/>
            <w:rFonts w:ascii="Calibri" w:hAnsi="Calibri" w:cs="Calibri"/>
          </w:rPr>
          <w:t>Mid Atlantic Arts website</w:t>
        </w:r>
      </w:hyperlink>
      <w:r w:rsidR="003E174A" w:rsidRPr="00C90DBC">
        <w:rPr>
          <w:rFonts w:ascii="Calibri" w:hAnsi="Calibri" w:cs="Calibri"/>
        </w:rPr>
        <w:t xml:space="preserve"> and </w:t>
      </w:r>
      <w:hyperlink r:id="rId26" w:tgtFrame="_blank" w:history="1">
        <w:r w:rsidR="003E174A" w:rsidRPr="00C90DBC">
          <w:rPr>
            <w:rStyle w:val="Hyperlink"/>
            <w:rFonts w:ascii="Calibri" w:hAnsi="Calibri" w:cs="Calibri"/>
          </w:rPr>
          <w:t>YouTube channel</w:t>
        </w:r>
      </w:hyperlink>
      <w:r w:rsidR="003E174A" w:rsidRPr="00C90DBC">
        <w:rPr>
          <w:rFonts w:ascii="Calibri" w:hAnsi="Calibri" w:cs="Calibri"/>
        </w:rPr>
        <w:t>.</w:t>
      </w:r>
    </w:p>
    <w:p w14:paraId="57CB46B8" w14:textId="34477D35" w:rsidR="00D051C0" w:rsidRPr="00C90DBC" w:rsidRDefault="00284F69" w:rsidP="00D27DCB">
      <w:pPr>
        <w:rPr>
          <w:rFonts w:ascii="Calibri" w:hAnsi="Calibri" w:cs="Calibri"/>
        </w:rPr>
      </w:pPr>
      <w:r w:rsidRPr="00C90DBC">
        <w:rPr>
          <w:rFonts w:ascii="Calibri" w:hAnsi="Calibri" w:cs="Calibri"/>
        </w:rPr>
        <w:br/>
      </w:r>
      <w:r w:rsidR="00BB48E3" w:rsidRPr="00C90DBC">
        <w:rPr>
          <w:rFonts w:ascii="Calibri" w:hAnsi="Calibri" w:cs="Calibri"/>
        </w:rPr>
        <w:t>To</w:t>
      </w:r>
      <w:r w:rsidR="00655155" w:rsidRPr="00C90DBC">
        <w:rPr>
          <w:rFonts w:ascii="Calibri" w:hAnsi="Calibri" w:cs="Calibri"/>
        </w:rPr>
        <w:t xml:space="preserve"> request other accommodations</w:t>
      </w:r>
      <w:r w:rsidR="00933436" w:rsidRPr="00C90DBC">
        <w:rPr>
          <w:rFonts w:ascii="Calibri" w:hAnsi="Calibri" w:cs="Calibri"/>
        </w:rPr>
        <w:t>,</w:t>
      </w:r>
      <w:r w:rsidR="00655155" w:rsidRPr="00C90DBC">
        <w:rPr>
          <w:rFonts w:ascii="Calibri" w:hAnsi="Calibri" w:cs="Calibri"/>
        </w:rPr>
        <w:t xml:space="preserve"> or if you have any questions about webinar</w:t>
      </w:r>
      <w:r w:rsidR="00933436" w:rsidRPr="00C90DBC">
        <w:rPr>
          <w:rFonts w:ascii="Calibri" w:hAnsi="Calibri" w:cs="Calibri"/>
        </w:rPr>
        <w:t>s</w:t>
      </w:r>
      <w:r w:rsidR="00655155" w:rsidRPr="00C90DBC">
        <w:rPr>
          <w:rFonts w:ascii="Calibri" w:hAnsi="Calibri" w:cs="Calibri"/>
        </w:rPr>
        <w:t xml:space="preserve">, </w:t>
      </w:r>
      <w:r w:rsidR="00F229FB" w:rsidRPr="00C90DBC">
        <w:rPr>
          <w:rFonts w:ascii="Calibri" w:hAnsi="Calibri" w:cs="Calibri"/>
        </w:rPr>
        <w:t>please c</w:t>
      </w:r>
      <w:r w:rsidR="00655155" w:rsidRPr="00C90DBC">
        <w:rPr>
          <w:rFonts w:ascii="Calibri" w:hAnsi="Calibri" w:cs="Calibri"/>
        </w:rPr>
        <w:t xml:space="preserve">ontact </w:t>
      </w:r>
      <w:r w:rsidR="006F7E8F" w:rsidRPr="00C90DBC">
        <w:rPr>
          <w:rFonts w:ascii="Calibri" w:hAnsi="Calibri" w:cs="Calibri"/>
        </w:rPr>
        <w:t xml:space="preserve">Program Associate, Folk &amp; Traditional Arts, Joel Chapman at </w:t>
      </w:r>
      <w:hyperlink r:id="rId27">
        <w:r w:rsidR="006F7E8F" w:rsidRPr="00C90DBC">
          <w:rPr>
            <w:rStyle w:val="Hyperlink"/>
            <w:rFonts w:ascii="Calibri" w:hAnsi="Calibri" w:cs="Calibri"/>
          </w:rPr>
          <w:t>jchapman@midatlanticarts.org</w:t>
        </w:r>
      </w:hyperlink>
      <w:r w:rsidR="006F7E8F" w:rsidRPr="00C90DBC">
        <w:rPr>
          <w:rFonts w:ascii="Calibri" w:hAnsi="Calibri" w:cs="Calibri"/>
        </w:rPr>
        <w:t xml:space="preserve"> or 667-401-2488 x 117. Please request accommodation </w:t>
      </w:r>
      <w:r w:rsidR="006F7E8F" w:rsidRPr="00C90DBC">
        <w:rPr>
          <w:rFonts w:ascii="Calibri" w:hAnsi="Calibri" w:cs="Calibri"/>
          <w:b/>
          <w:bCs/>
        </w:rPr>
        <w:t xml:space="preserve">at least </w:t>
      </w:r>
      <w:r w:rsidR="00374D3B" w:rsidRPr="00C90DBC">
        <w:rPr>
          <w:rFonts w:ascii="Calibri" w:hAnsi="Calibri" w:cs="Calibri"/>
          <w:b/>
          <w:bCs/>
        </w:rPr>
        <w:t>5</w:t>
      </w:r>
      <w:r w:rsidR="006F7E8F" w:rsidRPr="00C90DBC">
        <w:rPr>
          <w:rFonts w:ascii="Calibri" w:hAnsi="Calibri" w:cs="Calibri"/>
          <w:b/>
          <w:bCs/>
        </w:rPr>
        <w:t xml:space="preserve"> business days</w:t>
      </w:r>
      <w:r w:rsidR="006F7E8F" w:rsidRPr="00C90DBC">
        <w:rPr>
          <w:rFonts w:ascii="Calibri" w:hAnsi="Calibri" w:cs="Calibri"/>
        </w:rPr>
        <w:t xml:space="preserve"> before the webinar.</w:t>
      </w:r>
      <w:r w:rsidR="00A10025" w:rsidRPr="00C90DBC">
        <w:rPr>
          <w:rFonts w:ascii="Calibri" w:hAnsi="Calibri" w:cs="Calibri"/>
        </w:rPr>
        <w:t xml:space="preserve">                  </w:t>
      </w:r>
    </w:p>
    <w:p w14:paraId="6B1D4978" w14:textId="77777777" w:rsidR="004805F5" w:rsidRPr="00C90DBC" w:rsidRDefault="004805F5" w:rsidP="00D27DCB">
      <w:pPr>
        <w:rPr>
          <w:rFonts w:ascii="Calibri" w:hAnsi="Calibri" w:cs="Calibri"/>
        </w:rPr>
      </w:pPr>
    </w:p>
    <w:p w14:paraId="11292647" w14:textId="6F267DE6" w:rsidR="00CF2F6E" w:rsidRPr="00C90DBC" w:rsidRDefault="002B52A3" w:rsidP="00D27DCB">
      <w:pPr>
        <w:rPr>
          <w:rFonts w:ascii="Calibri" w:hAnsi="Calibri" w:cs="Calibri"/>
          <w:b/>
        </w:rPr>
      </w:pPr>
      <w:r w:rsidRPr="00C90DBC">
        <w:rPr>
          <w:rFonts w:ascii="Calibri" w:hAnsi="Calibri" w:cs="Calibri"/>
          <w:b/>
        </w:rPr>
        <w:t>Tuesday, January 20, 2026</w:t>
      </w:r>
      <w:r w:rsidR="007D4F17" w:rsidRPr="00C90DBC">
        <w:rPr>
          <w:rFonts w:ascii="Calibri" w:hAnsi="Calibri" w:cs="Calibri"/>
          <w:b/>
        </w:rPr>
        <w:t>, 1:00pm ET</w:t>
      </w:r>
      <w:r w:rsidR="00CF2F6E" w:rsidRPr="00C90DBC">
        <w:rPr>
          <w:rFonts w:ascii="Calibri" w:hAnsi="Calibri" w:cs="Calibri"/>
          <w:b/>
        </w:rPr>
        <w:t xml:space="preserve">: </w:t>
      </w:r>
      <w:r w:rsidR="00CF2F6E" w:rsidRPr="00C90DBC">
        <w:rPr>
          <w:rFonts w:ascii="Calibri" w:hAnsi="Calibri" w:cs="Calibri"/>
        </w:rPr>
        <w:t>Folk &amp; Traditional Arts Community Project</w:t>
      </w:r>
      <w:r w:rsidR="00EC0E52" w:rsidRPr="00C90DBC">
        <w:rPr>
          <w:rFonts w:ascii="Calibri" w:hAnsi="Calibri" w:cs="Calibri"/>
        </w:rPr>
        <w:t>s</w:t>
      </w:r>
      <w:r w:rsidR="00CF2F6E" w:rsidRPr="00C90DBC">
        <w:rPr>
          <w:rFonts w:ascii="Calibri" w:hAnsi="Calibri" w:cs="Calibri"/>
        </w:rPr>
        <w:t>: The Basics</w:t>
      </w:r>
    </w:p>
    <w:p w14:paraId="7A5ED837" w14:textId="6C85FA8C" w:rsidR="009B5645" w:rsidRPr="007D4F17" w:rsidRDefault="70B23321" w:rsidP="00D27DCB">
      <w:pPr>
        <w:pStyle w:val="ListParagraph"/>
        <w:numPr>
          <w:ilvl w:val="0"/>
          <w:numId w:val="31"/>
        </w:numPr>
        <w:spacing w:after="0"/>
        <w:rPr>
          <w:lang w:val="pt-BR"/>
        </w:rPr>
      </w:pPr>
      <w:r w:rsidRPr="00C90DBC">
        <w:rPr>
          <w:rFonts w:cs="Calibri"/>
          <w:b/>
          <w:bCs/>
          <w:lang w:val="pt-BR"/>
        </w:rPr>
        <w:t xml:space="preserve">Register: </w:t>
      </w:r>
      <w:r w:rsidR="58BD055F">
        <w:fldChar w:fldCharType="begin"/>
      </w:r>
      <w:r w:rsidR="58BD055F" w:rsidRPr="00B37CE8">
        <w:rPr>
          <w:lang w:val="pt-BR"/>
        </w:rPr>
        <w:instrText>HYPERLINK "https://us02web.zoom.us/webinar/register/WN_CvaE8-BeQt-pe8KWhr3btg" \h</w:instrText>
      </w:r>
      <w:r w:rsidR="58BD055F">
        <w:fldChar w:fldCharType="separate"/>
      </w:r>
      <w:r w:rsidR="58BD055F" w:rsidRPr="00C90DBC">
        <w:rPr>
          <w:rStyle w:val="Hyperlink"/>
          <w:rFonts w:cs="Calibri"/>
          <w:b/>
          <w:bCs/>
          <w:lang w:val="pt-BR"/>
        </w:rPr>
        <w:t>https://us02web.zoom.us/webinar/register/WN_CvaE8-BeQt-pe8KWhr3btg</w:t>
      </w:r>
      <w:r w:rsidR="58BD055F">
        <w:fldChar w:fldCharType="end"/>
      </w:r>
      <w:r w:rsidR="58BD055F" w:rsidRPr="00C90DBC">
        <w:rPr>
          <w:rFonts w:cs="Calibri"/>
          <w:b/>
          <w:bCs/>
          <w:lang w:val="pt-BR"/>
        </w:rPr>
        <w:t xml:space="preserve"> </w:t>
      </w:r>
    </w:p>
    <w:p w14:paraId="031A8410" w14:textId="2D92E351" w:rsidR="006F7E8F" w:rsidRPr="00C90DBC" w:rsidRDefault="008A2237" w:rsidP="00D27DCB">
      <w:pPr>
        <w:pStyle w:val="ListParagraph"/>
        <w:numPr>
          <w:ilvl w:val="0"/>
          <w:numId w:val="31"/>
        </w:numPr>
        <w:spacing w:after="0"/>
        <w:rPr>
          <w:rFonts w:cs="Calibri"/>
        </w:rPr>
      </w:pPr>
      <w:r w:rsidRPr="00C90DBC">
        <w:rPr>
          <w:rFonts w:cs="Calibri"/>
        </w:rPr>
        <w:t>Spoken content and l</w:t>
      </w:r>
      <w:r w:rsidR="00D06253" w:rsidRPr="00C90DBC">
        <w:rPr>
          <w:rFonts w:cs="Calibri"/>
        </w:rPr>
        <w:t>ive captioning for this webinar will be in English</w:t>
      </w:r>
      <w:r w:rsidR="006F7E8F" w:rsidRPr="00C90DBC">
        <w:rPr>
          <w:rFonts w:cs="Calibri"/>
        </w:rPr>
        <w:t>.</w:t>
      </w:r>
    </w:p>
    <w:p w14:paraId="4564B40A" w14:textId="77777777" w:rsidR="00EC299B" w:rsidRPr="00C90DBC" w:rsidRDefault="00EC299B" w:rsidP="00EC299B">
      <w:pPr>
        <w:rPr>
          <w:rFonts w:ascii="Calibri" w:hAnsi="Calibri" w:cs="Calibri"/>
        </w:rPr>
      </w:pPr>
    </w:p>
    <w:p w14:paraId="53FDD966" w14:textId="59AEC571" w:rsidR="00EC299B" w:rsidRPr="00C90DBC" w:rsidRDefault="00426E25" w:rsidP="00EC299B">
      <w:pPr>
        <w:rPr>
          <w:rFonts w:ascii="Calibri" w:hAnsi="Calibri" w:cs="Calibri"/>
          <w:b/>
          <w:lang w:val="es-ES"/>
        </w:rPr>
      </w:pPr>
      <w:r w:rsidRPr="00C90DBC">
        <w:rPr>
          <w:rFonts w:ascii="Calibri" w:hAnsi="Calibri" w:cs="Calibri"/>
          <w:b/>
          <w:lang w:val="es-ES"/>
        </w:rPr>
        <w:t>Jueves el 22 de</w:t>
      </w:r>
      <w:r w:rsidR="007C7B2F" w:rsidRPr="00C90DBC">
        <w:rPr>
          <w:rFonts w:ascii="Calibri" w:hAnsi="Calibri" w:cs="Calibri"/>
          <w:b/>
          <w:lang w:val="es-ES"/>
        </w:rPr>
        <w:t xml:space="preserve"> </w:t>
      </w:r>
      <w:r w:rsidRPr="00C90DBC">
        <w:rPr>
          <w:rFonts w:ascii="Calibri" w:hAnsi="Calibri" w:cs="Calibri"/>
          <w:b/>
          <w:lang w:val="es-ES"/>
        </w:rPr>
        <w:t>enero de 2026</w:t>
      </w:r>
      <w:r w:rsidR="00FB7588" w:rsidRPr="00C90DBC">
        <w:rPr>
          <w:rFonts w:ascii="Calibri" w:hAnsi="Calibri" w:cs="Calibri"/>
          <w:b/>
          <w:lang w:val="es-ES"/>
        </w:rPr>
        <w:t>, 13:00 ET</w:t>
      </w:r>
      <w:r w:rsidR="00074500">
        <w:rPr>
          <w:rFonts w:ascii="Calibri" w:hAnsi="Calibri" w:cs="Calibri"/>
          <w:b/>
          <w:lang w:val="es-ES"/>
        </w:rPr>
        <w:t xml:space="preserve"> / </w:t>
      </w:r>
      <w:proofErr w:type="spellStart"/>
      <w:r w:rsidR="00074500">
        <w:rPr>
          <w:rFonts w:ascii="Calibri" w:hAnsi="Calibri" w:cs="Calibri"/>
          <w:b/>
          <w:lang w:val="es-ES"/>
        </w:rPr>
        <w:t>Thursday</w:t>
      </w:r>
      <w:proofErr w:type="spellEnd"/>
      <w:r w:rsidR="00074500">
        <w:rPr>
          <w:rFonts w:ascii="Calibri" w:hAnsi="Calibri" w:cs="Calibri"/>
          <w:b/>
          <w:lang w:val="es-ES"/>
        </w:rPr>
        <w:t xml:space="preserve">, </w:t>
      </w:r>
      <w:proofErr w:type="spellStart"/>
      <w:r w:rsidR="00074500">
        <w:rPr>
          <w:rFonts w:ascii="Calibri" w:hAnsi="Calibri" w:cs="Calibri"/>
          <w:b/>
          <w:lang w:val="es-ES"/>
        </w:rPr>
        <w:t>January</w:t>
      </w:r>
      <w:proofErr w:type="spellEnd"/>
      <w:r w:rsidR="00074500">
        <w:rPr>
          <w:rFonts w:ascii="Calibri" w:hAnsi="Calibri" w:cs="Calibri"/>
          <w:b/>
          <w:lang w:val="es-ES"/>
        </w:rPr>
        <w:t xml:space="preserve"> 22</w:t>
      </w:r>
      <w:r w:rsidR="00A821B4">
        <w:rPr>
          <w:rFonts w:ascii="Calibri" w:hAnsi="Calibri" w:cs="Calibri"/>
          <w:b/>
          <w:lang w:val="es-ES"/>
        </w:rPr>
        <w:t>, 2026, 1:00pm ET</w:t>
      </w:r>
      <w:r w:rsidR="00EC299B" w:rsidRPr="00C90DBC">
        <w:rPr>
          <w:rFonts w:ascii="Calibri" w:hAnsi="Calibri" w:cs="Calibri"/>
          <w:b/>
          <w:lang w:val="es-ES"/>
        </w:rPr>
        <w:t xml:space="preserve">: </w:t>
      </w:r>
      <w:r w:rsidR="0050473E" w:rsidRPr="00C90DBC">
        <w:rPr>
          <w:rFonts w:ascii="Calibri" w:hAnsi="Calibri" w:cs="Calibri"/>
          <w:b/>
          <w:lang w:val="es-ES"/>
        </w:rPr>
        <w:br/>
      </w:r>
      <w:r w:rsidR="00B3561C" w:rsidRPr="00C90DBC">
        <w:rPr>
          <w:rFonts w:ascii="Calibri" w:hAnsi="Calibri" w:cs="Calibri"/>
          <w:lang w:val="es-ES"/>
        </w:rPr>
        <w:t>Subvenciones para Proyectos Comunitarios de Artes Tradicionales (</w:t>
      </w:r>
      <w:proofErr w:type="gramStart"/>
      <w:r w:rsidR="00B3561C" w:rsidRPr="00C90DBC">
        <w:rPr>
          <w:rFonts w:ascii="Calibri" w:hAnsi="Calibri" w:cs="Calibri"/>
          <w:lang w:val="es-ES"/>
        </w:rPr>
        <w:t>Español</w:t>
      </w:r>
      <w:proofErr w:type="gramEnd"/>
      <w:r w:rsidR="00B3561C" w:rsidRPr="00C90DBC">
        <w:rPr>
          <w:rFonts w:ascii="Calibri" w:hAnsi="Calibri" w:cs="Calibri"/>
          <w:lang w:val="es-ES"/>
        </w:rPr>
        <w:t>)</w:t>
      </w:r>
    </w:p>
    <w:p w14:paraId="24903D82" w14:textId="73BC847F" w:rsidR="00DA4C82" w:rsidRPr="00361D38" w:rsidRDefault="00DA4C82" w:rsidP="00DA4C82">
      <w:pPr>
        <w:pStyle w:val="ListParagraph"/>
        <w:numPr>
          <w:ilvl w:val="0"/>
          <w:numId w:val="39"/>
        </w:numPr>
        <w:spacing w:after="0"/>
        <w:rPr>
          <w:lang w:val="es-ES"/>
        </w:rPr>
      </w:pPr>
      <w:r w:rsidRPr="0C5819B3">
        <w:rPr>
          <w:b/>
          <w:lang w:val="es-ES"/>
        </w:rPr>
        <w:t>Inscripción:</w:t>
      </w:r>
      <w:r w:rsidRPr="00361D38">
        <w:rPr>
          <w:b/>
          <w:lang w:val="es-ES"/>
        </w:rPr>
        <w:t xml:space="preserve"> </w:t>
      </w:r>
      <w:hyperlink r:id="rId28">
        <w:r w:rsidR="601E2FF3" w:rsidRPr="00361D38">
          <w:rPr>
            <w:rStyle w:val="Hyperlink"/>
            <w:b/>
            <w:lang w:val="es-ES"/>
          </w:rPr>
          <w:t>https://us02web.zoom.us/webinar/register/WN_8iCSp8n5RjSG9lZGoygqWw</w:t>
        </w:r>
      </w:hyperlink>
      <w:r w:rsidR="601E2FF3" w:rsidRPr="0C5819B3">
        <w:rPr>
          <w:lang w:val="es-ES"/>
        </w:rPr>
        <w:t xml:space="preserve"> </w:t>
      </w:r>
    </w:p>
    <w:p w14:paraId="18C752FE" w14:textId="39BD58B2" w:rsidR="00DA4C82" w:rsidRDefault="00DA4C82" w:rsidP="00DA4C82">
      <w:pPr>
        <w:pStyle w:val="ListParagraph"/>
        <w:numPr>
          <w:ilvl w:val="0"/>
          <w:numId w:val="39"/>
        </w:numPr>
        <w:spacing w:after="0"/>
        <w:rPr>
          <w:lang w:val="es-ES"/>
        </w:rPr>
      </w:pPr>
      <w:r w:rsidRPr="00DA4C82">
        <w:rPr>
          <w:lang w:val="es-ES"/>
        </w:rPr>
        <w:t>Para este seminario web, el contenido hablado y los subtítulos en vivo estarán en español.</w:t>
      </w:r>
    </w:p>
    <w:p w14:paraId="6081B9AF" w14:textId="6022B39C" w:rsidR="00F91A7E" w:rsidRPr="00C90DBC" w:rsidRDefault="00F91A7E" w:rsidP="00F91A7E">
      <w:pPr>
        <w:pStyle w:val="ListParagraph"/>
        <w:numPr>
          <w:ilvl w:val="0"/>
          <w:numId w:val="39"/>
        </w:numPr>
        <w:spacing w:after="0"/>
        <w:rPr>
          <w:rFonts w:cs="Calibri"/>
        </w:rPr>
      </w:pPr>
      <w:r w:rsidRPr="00C90DBC">
        <w:rPr>
          <w:rFonts w:cs="Calibri"/>
        </w:rPr>
        <w:t>Spoken content and live captioning for this webinar will be in Spanish.</w:t>
      </w:r>
    </w:p>
    <w:p w14:paraId="73F11BD0" w14:textId="77777777" w:rsidR="008A2237" w:rsidRPr="00C90DBC" w:rsidRDefault="008A2237" w:rsidP="00EC299B">
      <w:pPr>
        <w:rPr>
          <w:rFonts w:ascii="Calibri" w:hAnsi="Calibri" w:cs="Calibri"/>
        </w:rPr>
      </w:pPr>
    </w:p>
    <w:p w14:paraId="016129DB" w14:textId="6B49330B" w:rsidR="00B07511" w:rsidRPr="00C90DBC" w:rsidRDefault="004805F5" w:rsidP="004805F5">
      <w:pPr>
        <w:pStyle w:val="Heading1"/>
        <w:rPr>
          <w:rFonts w:ascii="Calibri" w:hAnsi="Calibri" w:cs="Calibri"/>
        </w:rPr>
      </w:pPr>
      <w:bookmarkStart w:id="26" w:name="_Toc208570888"/>
      <w:r w:rsidRPr="00C90DBC">
        <w:rPr>
          <w:rFonts w:ascii="Calibri" w:hAnsi="Calibri" w:cs="Calibri"/>
        </w:rPr>
        <w:t>OFFICE HOURS</w:t>
      </w:r>
      <w:bookmarkEnd w:id="26"/>
    </w:p>
    <w:p w14:paraId="534A1FF9" w14:textId="77777777" w:rsidR="001C5476" w:rsidRPr="00C90DBC" w:rsidRDefault="001C5476" w:rsidP="001C5476">
      <w:pPr>
        <w:rPr>
          <w:rFonts w:ascii="Calibri" w:hAnsi="Calibri" w:cs="Calibri"/>
        </w:rPr>
      </w:pPr>
      <w:r w:rsidRPr="00C90DBC">
        <w:rPr>
          <w:rFonts w:ascii="Calibri" w:hAnsi="Calibri" w:cs="Calibri"/>
        </w:rPr>
        <w:t xml:space="preserve">Our Folk &amp; Traditional Arts staff are available to answer quick questions without an appointment at our weekly office hours: </w:t>
      </w:r>
    </w:p>
    <w:p w14:paraId="62B83BA4" w14:textId="31383811" w:rsidR="00724DD8" w:rsidRPr="00B94161" w:rsidRDefault="00724DD8" w:rsidP="00724DD8">
      <w:pPr>
        <w:pStyle w:val="ListParagraph"/>
        <w:numPr>
          <w:ilvl w:val="0"/>
          <w:numId w:val="35"/>
        </w:numPr>
        <w:spacing w:after="0"/>
      </w:pPr>
      <w:proofErr w:type="gramStart"/>
      <w:r w:rsidRPr="00D92125">
        <w:rPr>
          <w:b/>
        </w:rPr>
        <w:t xml:space="preserve">Wednesdays </w:t>
      </w:r>
      <w:r w:rsidRPr="5BC99B11">
        <w:rPr>
          <w:b/>
        </w:rPr>
        <w:t>@</w:t>
      </w:r>
      <w:proofErr w:type="gramEnd"/>
      <w:r w:rsidRPr="00D92125">
        <w:rPr>
          <w:b/>
        </w:rPr>
        <w:t xml:space="preserve"> </w:t>
      </w:r>
      <w:r>
        <w:rPr>
          <w:b/>
        </w:rPr>
        <w:t>1</w:t>
      </w:r>
      <w:r w:rsidRPr="00D92125">
        <w:rPr>
          <w:b/>
        </w:rPr>
        <w:t xml:space="preserve">:00pm ET: </w:t>
      </w:r>
      <w:r w:rsidRPr="5BC99B11">
        <w:t>Jan</w:t>
      </w:r>
      <w:r>
        <w:t>.</w:t>
      </w:r>
      <w:r w:rsidRPr="5BC99B11">
        <w:t xml:space="preserve"> 14, </w:t>
      </w:r>
      <w:r>
        <w:t>Jan. 21, Feb. 4, Feb. 11, Feb 18, Feb. 25, Mar. 4, Mar. 11, Mar. 18</w:t>
      </w:r>
      <w:r w:rsidR="00300910">
        <w:t xml:space="preserve">, April 1, </w:t>
      </w:r>
      <w:r w:rsidR="00AF2E93">
        <w:t>April 8, April 15, April 22, April 29</w:t>
      </w:r>
    </w:p>
    <w:p w14:paraId="50D4DE37" w14:textId="77777777" w:rsidR="00724DD8" w:rsidRDefault="00724DD8" w:rsidP="00724DD8">
      <w:pPr>
        <w:pStyle w:val="ListParagraph"/>
        <w:numPr>
          <w:ilvl w:val="0"/>
          <w:numId w:val="35"/>
        </w:numPr>
        <w:rPr>
          <w:b/>
        </w:rPr>
      </w:pPr>
      <w:r w:rsidRPr="00B94161">
        <w:rPr>
          <w:b/>
        </w:rPr>
        <w:t xml:space="preserve">Join </w:t>
      </w:r>
      <w:r>
        <w:rPr>
          <w:b/>
        </w:rPr>
        <w:t>Office Hours</w:t>
      </w:r>
      <w:r w:rsidRPr="00B94161">
        <w:rPr>
          <w:b/>
        </w:rPr>
        <w:t xml:space="preserve"> via Zoom: </w:t>
      </w:r>
      <w:hyperlink r:id="rId29">
        <w:r w:rsidRPr="5BC99B11">
          <w:rPr>
            <w:rStyle w:val="Hyperlink"/>
          </w:rPr>
          <w:t>https://us02web.zoom.us/j/85894149405</w:t>
        </w:r>
      </w:hyperlink>
    </w:p>
    <w:p w14:paraId="7305A92D" w14:textId="758366CD" w:rsidR="007E3C96" w:rsidRDefault="001C5476" w:rsidP="001C5476">
      <w:pPr>
        <w:pStyle w:val="ListParagraph"/>
      </w:pPr>
      <w:r w:rsidRPr="00B94161">
        <w:t xml:space="preserve">No registration is required. You will enter a Zoom waiting room and staff will see you in order of joining. </w:t>
      </w:r>
    </w:p>
    <w:p w14:paraId="09629038" w14:textId="5A225AE3" w:rsidR="00A14D7E" w:rsidRPr="00C90DBC" w:rsidRDefault="00B56D8E" w:rsidP="00D27DCB">
      <w:pPr>
        <w:rPr>
          <w:rFonts w:ascii="Calibri" w:hAnsi="Calibri" w:cs="Calibri"/>
        </w:rPr>
      </w:pPr>
      <w:r w:rsidRPr="00C90DBC">
        <w:rPr>
          <w:rFonts w:ascii="Calibri" w:hAnsi="Calibri" w:cs="Calibri"/>
        </w:rPr>
        <w:t xml:space="preserve">If the </w:t>
      </w:r>
      <w:r w:rsidR="002C5279" w:rsidRPr="00C90DBC">
        <w:rPr>
          <w:rFonts w:ascii="Calibri" w:hAnsi="Calibri" w:cs="Calibri"/>
        </w:rPr>
        <w:t xml:space="preserve">above </w:t>
      </w:r>
      <w:r w:rsidRPr="00C90DBC">
        <w:rPr>
          <w:rFonts w:ascii="Calibri" w:hAnsi="Calibri" w:cs="Calibri"/>
        </w:rPr>
        <w:t>times don’t work for you, re</w:t>
      </w:r>
      <w:r w:rsidR="00516FA8" w:rsidRPr="00C90DBC">
        <w:rPr>
          <w:rFonts w:ascii="Calibri" w:hAnsi="Calibri" w:cs="Calibri"/>
        </w:rPr>
        <w:t xml:space="preserve">ach out </w:t>
      </w:r>
      <w:r w:rsidR="00CB391A" w:rsidRPr="00C90DBC">
        <w:rPr>
          <w:rFonts w:ascii="Calibri" w:hAnsi="Calibri" w:cs="Calibri"/>
        </w:rPr>
        <w:t>for</w:t>
      </w:r>
      <w:r w:rsidR="00516FA8" w:rsidRPr="00C90DBC">
        <w:rPr>
          <w:rFonts w:ascii="Calibri" w:hAnsi="Calibri" w:cs="Calibri"/>
        </w:rPr>
        <w:t xml:space="preserve"> a conversation on your schedule</w:t>
      </w:r>
      <w:r w:rsidR="00F251E5" w:rsidRPr="00C90DBC">
        <w:rPr>
          <w:rFonts w:ascii="Calibri" w:hAnsi="Calibri" w:cs="Calibri"/>
        </w:rPr>
        <w:t>.</w:t>
      </w:r>
      <w:r w:rsidR="00516FA8" w:rsidRPr="00C90DBC">
        <w:rPr>
          <w:rFonts w:ascii="Calibri" w:hAnsi="Calibri" w:cs="Calibri"/>
        </w:rPr>
        <w:t xml:space="preserve"> </w:t>
      </w:r>
    </w:p>
    <w:p w14:paraId="46D78B29" w14:textId="77777777" w:rsidR="00516FA8" w:rsidRPr="005A1B3C" w:rsidRDefault="00516FA8" w:rsidP="00D27DCB">
      <w:pPr>
        <w:pStyle w:val="ListParagraph"/>
        <w:numPr>
          <w:ilvl w:val="0"/>
          <w:numId w:val="25"/>
        </w:numPr>
        <w:spacing w:after="0"/>
      </w:pPr>
      <w:r w:rsidRPr="005A1B3C">
        <w:t xml:space="preserve">Joel Chapman, Program Associate, Folk </w:t>
      </w:r>
      <w:r>
        <w:t>&amp;</w:t>
      </w:r>
      <w:r w:rsidRPr="005A1B3C">
        <w:t xml:space="preserve"> Traditional Arts</w:t>
      </w:r>
      <w:r>
        <w:t>:</w:t>
      </w:r>
      <w:r w:rsidRPr="005A1B3C">
        <w:t xml:space="preserve"> </w:t>
      </w:r>
      <w:hyperlink r:id="rId30">
        <w:r w:rsidRPr="00C90DBC">
          <w:rPr>
            <w:rStyle w:val="Hyperlink"/>
            <w:rFonts w:cs="Calibri"/>
          </w:rPr>
          <w:t>jchapman@midatlanticarts.org</w:t>
        </w:r>
      </w:hyperlink>
      <w:r w:rsidRPr="005A1B3C">
        <w:t xml:space="preserve"> </w:t>
      </w:r>
      <w:r>
        <w:t xml:space="preserve">or </w:t>
      </w:r>
      <w:r w:rsidRPr="0001149D">
        <w:t>667-401-2488</w:t>
      </w:r>
      <w:r>
        <w:t xml:space="preserve"> </w:t>
      </w:r>
      <w:r w:rsidRPr="0001149D">
        <w:t>x</w:t>
      </w:r>
      <w:r>
        <w:t xml:space="preserve"> </w:t>
      </w:r>
      <w:r w:rsidRPr="0001149D">
        <w:t>117</w:t>
      </w:r>
    </w:p>
    <w:p w14:paraId="09FCBD02" w14:textId="03A291ED" w:rsidR="0008298E" w:rsidRPr="00516FA8" w:rsidRDefault="00516FA8" w:rsidP="00D27DCB">
      <w:pPr>
        <w:pStyle w:val="ListParagraph"/>
        <w:numPr>
          <w:ilvl w:val="0"/>
          <w:numId w:val="25"/>
        </w:numPr>
        <w:spacing w:after="0"/>
      </w:pPr>
      <w:r w:rsidRPr="005A1B3C">
        <w:t xml:space="preserve">Ellie Dassler, Program Director, Folk </w:t>
      </w:r>
      <w:r>
        <w:t>&amp;</w:t>
      </w:r>
      <w:r w:rsidRPr="005A1B3C">
        <w:t xml:space="preserve"> Traditional Arts</w:t>
      </w:r>
      <w:r>
        <w:t>:</w:t>
      </w:r>
      <w:r w:rsidRPr="005A1B3C">
        <w:t xml:space="preserve"> </w:t>
      </w:r>
      <w:hyperlink r:id="rId31">
        <w:r w:rsidRPr="00C90DBC">
          <w:rPr>
            <w:rStyle w:val="Hyperlink"/>
            <w:rFonts w:cs="Calibri"/>
          </w:rPr>
          <w:t>edassler@midatlanticarts.org</w:t>
        </w:r>
      </w:hyperlink>
      <w:r w:rsidRPr="005A1B3C">
        <w:t xml:space="preserve"> </w:t>
      </w:r>
      <w:r>
        <w:t xml:space="preserve">or </w:t>
      </w:r>
      <w:r w:rsidRPr="00C338AB">
        <w:t>667-401-2587</w:t>
      </w:r>
      <w:r>
        <w:t xml:space="preserve"> </w:t>
      </w:r>
      <w:r w:rsidRPr="00C338AB">
        <w:t>x</w:t>
      </w:r>
      <w:r>
        <w:t xml:space="preserve"> </w:t>
      </w:r>
      <w:r w:rsidRPr="00C338AB">
        <w:t>115</w:t>
      </w:r>
    </w:p>
    <w:p w14:paraId="2AE9CC68" w14:textId="77777777" w:rsidR="004805F5" w:rsidRPr="00C90DBC" w:rsidRDefault="004805F5" w:rsidP="00D27DCB">
      <w:pPr>
        <w:pStyle w:val="Heading1"/>
        <w:rPr>
          <w:rFonts w:ascii="Calibri" w:hAnsi="Calibri" w:cs="Calibri"/>
        </w:rPr>
      </w:pPr>
      <w:bookmarkStart w:id="27" w:name="PreviewNarrative"/>
      <w:bookmarkEnd w:id="27"/>
    </w:p>
    <w:p w14:paraId="53E195F0" w14:textId="77777777" w:rsidR="005A7BA6" w:rsidRPr="00C90DBC" w:rsidRDefault="005A7BA6" w:rsidP="00D27DCB">
      <w:pPr>
        <w:rPr>
          <w:rFonts w:ascii="Calibri" w:hAnsi="Calibri" w:cs="Calibri"/>
        </w:rPr>
      </w:pPr>
    </w:p>
    <w:p w14:paraId="12CA3DEF" w14:textId="77777777" w:rsidR="005A7BA6" w:rsidRPr="00C90DBC" w:rsidRDefault="005A7BA6" w:rsidP="00D27DCB">
      <w:pPr>
        <w:rPr>
          <w:rFonts w:ascii="Calibri" w:eastAsia="Calibri" w:hAnsi="Calibri" w:cs="Calibri"/>
        </w:rPr>
      </w:pPr>
    </w:p>
    <w:sectPr w:rsidR="005A7BA6" w:rsidRPr="00C90DBC" w:rsidSect="004C00E9">
      <w:headerReference w:type="default" r:id="rId32"/>
      <w:footerReference w:type="default" r:id="rId3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26A5" w14:textId="77777777" w:rsidR="00BC1CEC" w:rsidRDefault="00BC1CEC" w:rsidP="008A7F9A">
      <w:r>
        <w:separator/>
      </w:r>
    </w:p>
    <w:p w14:paraId="3FAE5232" w14:textId="77777777" w:rsidR="00BC1CEC" w:rsidRDefault="00BC1CEC" w:rsidP="008A7F9A"/>
    <w:p w14:paraId="1D94223B" w14:textId="77777777" w:rsidR="00BC1CEC" w:rsidRDefault="00BC1CEC" w:rsidP="008A7F9A"/>
    <w:p w14:paraId="56F1F1A5" w14:textId="77777777" w:rsidR="00BC1CEC" w:rsidRDefault="00BC1CEC" w:rsidP="008A7F9A"/>
  </w:endnote>
  <w:endnote w:type="continuationSeparator" w:id="0">
    <w:p w14:paraId="415A9E3A" w14:textId="77777777" w:rsidR="00BC1CEC" w:rsidRDefault="00BC1CEC" w:rsidP="008A7F9A">
      <w:r>
        <w:continuationSeparator/>
      </w:r>
    </w:p>
    <w:p w14:paraId="4C74FE9F" w14:textId="77777777" w:rsidR="00BC1CEC" w:rsidRDefault="00BC1CEC" w:rsidP="008A7F9A"/>
    <w:p w14:paraId="3F58F4A6" w14:textId="77777777" w:rsidR="00BC1CEC" w:rsidRDefault="00BC1CEC" w:rsidP="008A7F9A"/>
    <w:p w14:paraId="52AE6ACE" w14:textId="77777777" w:rsidR="00BC1CEC" w:rsidRDefault="00BC1CEC" w:rsidP="008A7F9A"/>
  </w:endnote>
  <w:endnote w:type="continuationNotice" w:id="1">
    <w:p w14:paraId="3F54B072" w14:textId="77777777" w:rsidR="00BC1CEC" w:rsidRDefault="00BC1CEC" w:rsidP="008A7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old">
    <w:altName w:val="Calibri"/>
    <w:panose1 w:val="00000000000000000000"/>
    <w:charset w:val="00"/>
    <w:family w:val="modern"/>
    <w:notTrueType/>
    <w:pitch w:val="variable"/>
    <w:sig w:usb0="A000002F" w:usb1="0000006A"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84347"/>
      <w:docPartObj>
        <w:docPartGallery w:val="Page Numbers (Bottom of Page)"/>
        <w:docPartUnique/>
      </w:docPartObj>
    </w:sdtPr>
    <w:sdtEndPr/>
    <w:sdtContent>
      <w:sdt>
        <w:sdtPr>
          <w:id w:val="-1769616900"/>
          <w:docPartObj>
            <w:docPartGallery w:val="Page Numbers (Top of Page)"/>
            <w:docPartUnique/>
          </w:docPartObj>
        </w:sdtPr>
        <w:sdtEndPr/>
        <w:sdtContent>
          <w:p w14:paraId="55B668B0" w14:textId="4F876809" w:rsidR="00D27DCB" w:rsidRDefault="00D27D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AE5C66" w14:textId="017A6577" w:rsidR="00FE790B" w:rsidRPr="005453DD" w:rsidRDefault="00FE790B" w:rsidP="008A7F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4B322" w14:textId="77777777" w:rsidR="00BC1CEC" w:rsidRDefault="00BC1CEC" w:rsidP="008A7F9A">
      <w:r>
        <w:separator/>
      </w:r>
    </w:p>
    <w:p w14:paraId="2F28EA95" w14:textId="77777777" w:rsidR="00BC1CEC" w:rsidRDefault="00BC1CEC" w:rsidP="008A7F9A"/>
    <w:p w14:paraId="4FBC17B1" w14:textId="77777777" w:rsidR="00BC1CEC" w:rsidRDefault="00BC1CEC" w:rsidP="008A7F9A"/>
    <w:p w14:paraId="7DE5B8AA" w14:textId="77777777" w:rsidR="00BC1CEC" w:rsidRDefault="00BC1CEC" w:rsidP="008A7F9A"/>
  </w:footnote>
  <w:footnote w:type="continuationSeparator" w:id="0">
    <w:p w14:paraId="672669D2" w14:textId="77777777" w:rsidR="00BC1CEC" w:rsidRDefault="00BC1CEC" w:rsidP="008A7F9A">
      <w:r>
        <w:continuationSeparator/>
      </w:r>
    </w:p>
    <w:p w14:paraId="47B68C8F" w14:textId="77777777" w:rsidR="00BC1CEC" w:rsidRDefault="00BC1CEC" w:rsidP="008A7F9A"/>
    <w:p w14:paraId="413B19AC" w14:textId="77777777" w:rsidR="00BC1CEC" w:rsidRDefault="00BC1CEC" w:rsidP="008A7F9A"/>
    <w:p w14:paraId="1354BF84" w14:textId="77777777" w:rsidR="00BC1CEC" w:rsidRDefault="00BC1CEC" w:rsidP="008A7F9A"/>
  </w:footnote>
  <w:footnote w:type="continuationNotice" w:id="1">
    <w:p w14:paraId="0A8A732D" w14:textId="77777777" w:rsidR="00BC1CEC" w:rsidRDefault="00BC1CEC" w:rsidP="008A7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3BEB5410" w14:paraId="6ABA3F70" w14:textId="77777777" w:rsidTr="3BEB5410">
      <w:trPr>
        <w:trHeight w:val="300"/>
      </w:trPr>
      <w:tc>
        <w:tcPr>
          <w:tcW w:w="3405" w:type="dxa"/>
        </w:tcPr>
        <w:p w14:paraId="0280BFE4" w14:textId="76A0683D" w:rsidR="3BEB5410" w:rsidRDefault="3BEB5410" w:rsidP="008A7F9A">
          <w:pPr>
            <w:pStyle w:val="Header"/>
          </w:pPr>
        </w:p>
      </w:tc>
      <w:tc>
        <w:tcPr>
          <w:tcW w:w="3405" w:type="dxa"/>
        </w:tcPr>
        <w:p w14:paraId="47EAE44F" w14:textId="2D36EDF8" w:rsidR="3BEB5410" w:rsidRDefault="3BEB5410" w:rsidP="008A7F9A">
          <w:pPr>
            <w:pStyle w:val="Header"/>
          </w:pPr>
        </w:p>
      </w:tc>
      <w:tc>
        <w:tcPr>
          <w:tcW w:w="3405" w:type="dxa"/>
        </w:tcPr>
        <w:p w14:paraId="303C8069" w14:textId="3CF5284B" w:rsidR="3BEB5410" w:rsidRDefault="3BEB5410" w:rsidP="008A7F9A">
          <w:pPr>
            <w:pStyle w:val="Header"/>
          </w:pPr>
        </w:p>
      </w:tc>
    </w:tr>
  </w:tbl>
  <w:p w14:paraId="570366A6" w14:textId="0D6A1EC7" w:rsidR="00516FD2" w:rsidRDefault="00516FD2" w:rsidP="008A7F9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TKhAgPt" int2:invalidationBookmarkName="" int2:hashCode="S3OvQzCqroV2V4" int2:id="CcDjtC0z">
      <int2:state int2:value="Rejected" int2:type="AugLoop_Acronyms_AcronymsCritique"/>
    </int2:bookmark>
    <int2:bookmark int2:bookmarkName="_Int_2n6TOBaH" int2:invalidationBookmarkName="" int2:hashCode="fUJ4qHWQD/1/Yh" int2:id="m9efG32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C00"/>
    <w:multiLevelType w:val="hybridMultilevel"/>
    <w:tmpl w:val="CCF0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3836"/>
    <w:multiLevelType w:val="hybridMultilevel"/>
    <w:tmpl w:val="58A4EDB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86573C"/>
    <w:multiLevelType w:val="hybridMultilevel"/>
    <w:tmpl w:val="AAA0364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42B60B2"/>
    <w:multiLevelType w:val="hybridMultilevel"/>
    <w:tmpl w:val="9C06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7325BD"/>
    <w:multiLevelType w:val="multilevel"/>
    <w:tmpl w:val="1E84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70099"/>
    <w:multiLevelType w:val="hybridMultilevel"/>
    <w:tmpl w:val="C642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6339B"/>
    <w:multiLevelType w:val="hybridMultilevel"/>
    <w:tmpl w:val="FDB246D4"/>
    <w:lvl w:ilvl="0" w:tplc="BE4AD294">
      <w:start w:val="1"/>
      <w:numFmt w:val="bullet"/>
      <w:lvlText w:val=""/>
      <w:lvlJc w:val="left"/>
      <w:pPr>
        <w:tabs>
          <w:tab w:val="num" w:pos="792"/>
        </w:tabs>
        <w:ind w:left="792"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1F052A"/>
    <w:multiLevelType w:val="hybridMultilevel"/>
    <w:tmpl w:val="82FEBB40"/>
    <w:lvl w:ilvl="0" w:tplc="BE4AD294">
      <w:start w:val="1"/>
      <w:numFmt w:val="bullet"/>
      <w:lvlText w:val=""/>
      <w:lvlJc w:val="left"/>
      <w:pPr>
        <w:tabs>
          <w:tab w:val="num" w:pos="792"/>
        </w:tabs>
        <w:ind w:left="792"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B6504F3"/>
    <w:multiLevelType w:val="hybridMultilevel"/>
    <w:tmpl w:val="0200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26E"/>
    <w:multiLevelType w:val="hybridMultilevel"/>
    <w:tmpl w:val="5FC8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943A9"/>
    <w:multiLevelType w:val="hybridMultilevel"/>
    <w:tmpl w:val="B5E2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9CF2A"/>
    <w:multiLevelType w:val="hybridMultilevel"/>
    <w:tmpl w:val="FFFFFFFF"/>
    <w:lvl w:ilvl="0" w:tplc="A448EA54">
      <w:start w:val="1"/>
      <w:numFmt w:val="bullet"/>
      <w:lvlText w:val=""/>
      <w:lvlJc w:val="left"/>
      <w:pPr>
        <w:ind w:left="720" w:hanging="360"/>
      </w:pPr>
      <w:rPr>
        <w:rFonts w:ascii="Symbol" w:hAnsi="Symbol" w:hint="default"/>
      </w:rPr>
    </w:lvl>
    <w:lvl w:ilvl="1" w:tplc="59187428">
      <w:start w:val="1"/>
      <w:numFmt w:val="bullet"/>
      <w:lvlText w:val="o"/>
      <w:lvlJc w:val="left"/>
      <w:pPr>
        <w:ind w:left="1440" w:hanging="360"/>
      </w:pPr>
      <w:rPr>
        <w:rFonts w:ascii="Courier New" w:hAnsi="Courier New" w:hint="default"/>
      </w:rPr>
    </w:lvl>
    <w:lvl w:ilvl="2" w:tplc="81FAC536">
      <w:start w:val="1"/>
      <w:numFmt w:val="bullet"/>
      <w:lvlText w:val=""/>
      <w:lvlJc w:val="left"/>
      <w:pPr>
        <w:ind w:left="2160" w:hanging="360"/>
      </w:pPr>
      <w:rPr>
        <w:rFonts w:ascii="Wingdings" w:hAnsi="Wingdings" w:hint="default"/>
      </w:rPr>
    </w:lvl>
    <w:lvl w:ilvl="3" w:tplc="4CF253C0">
      <w:start w:val="1"/>
      <w:numFmt w:val="bullet"/>
      <w:lvlText w:val=""/>
      <w:lvlJc w:val="left"/>
      <w:pPr>
        <w:ind w:left="2880" w:hanging="360"/>
      </w:pPr>
      <w:rPr>
        <w:rFonts w:ascii="Symbol" w:hAnsi="Symbol" w:hint="default"/>
      </w:rPr>
    </w:lvl>
    <w:lvl w:ilvl="4" w:tplc="71F421DE">
      <w:start w:val="1"/>
      <w:numFmt w:val="bullet"/>
      <w:lvlText w:val="o"/>
      <w:lvlJc w:val="left"/>
      <w:pPr>
        <w:ind w:left="3600" w:hanging="360"/>
      </w:pPr>
      <w:rPr>
        <w:rFonts w:ascii="Courier New" w:hAnsi="Courier New" w:hint="default"/>
      </w:rPr>
    </w:lvl>
    <w:lvl w:ilvl="5" w:tplc="B36A7180">
      <w:start w:val="1"/>
      <w:numFmt w:val="bullet"/>
      <w:lvlText w:val=""/>
      <w:lvlJc w:val="left"/>
      <w:pPr>
        <w:ind w:left="4320" w:hanging="360"/>
      </w:pPr>
      <w:rPr>
        <w:rFonts w:ascii="Wingdings" w:hAnsi="Wingdings" w:hint="default"/>
      </w:rPr>
    </w:lvl>
    <w:lvl w:ilvl="6" w:tplc="A8CACF4E">
      <w:start w:val="1"/>
      <w:numFmt w:val="bullet"/>
      <w:lvlText w:val=""/>
      <w:lvlJc w:val="left"/>
      <w:pPr>
        <w:ind w:left="5040" w:hanging="360"/>
      </w:pPr>
      <w:rPr>
        <w:rFonts w:ascii="Symbol" w:hAnsi="Symbol" w:hint="default"/>
      </w:rPr>
    </w:lvl>
    <w:lvl w:ilvl="7" w:tplc="9446DC68">
      <w:start w:val="1"/>
      <w:numFmt w:val="bullet"/>
      <w:lvlText w:val="o"/>
      <w:lvlJc w:val="left"/>
      <w:pPr>
        <w:ind w:left="5760" w:hanging="360"/>
      </w:pPr>
      <w:rPr>
        <w:rFonts w:ascii="Courier New" w:hAnsi="Courier New" w:hint="default"/>
      </w:rPr>
    </w:lvl>
    <w:lvl w:ilvl="8" w:tplc="22D8FA78">
      <w:start w:val="1"/>
      <w:numFmt w:val="bullet"/>
      <w:lvlText w:val=""/>
      <w:lvlJc w:val="left"/>
      <w:pPr>
        <w:ind w:left="6480" w:hanging="360"/>
      </w:pPr>
      <w:rPr>
        <w:rFonts w:ascii="Wingdings" w:hAnsi="Wingdings" w:hint="default"/>
      </w:rPr>
    </w:lvl>
  </w:abstractNum>
  <w:abstractNum w:abstractNumId="12" w15:restartNumberingAfterBreak="0">
    <w:nsid w:val="33B13FD1"/>
    <w:multiLevelType w:val="hybridMultilevel"/>
    <w:tmpl w:val="CCD47A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0B37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73E06CF"/>
    <w:multiLevelType w:val="hybridMultilevel"/>
    <w:tmpl w:val="BA3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B0D61"/>
    <w:multiLevelType w:val="multilevel"/>
    <w:tmpl w:val="E4D2EF3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3D3E229E"/>
    <w:multiLevelType w:val="hybridMultilevel"/>
    <w:tmpl w:val="84AC5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93662"/>
    <w:multiLevelType w:val="hybridMultilevel"/>
    <w:tmpl w:val="FFFFFFFF"/>
    <w:lvl w:ilvl="0" w:tplc="FA264854">
      <w:start w:val="1"/>
      <w:numFmt w:val="bullet"/>
      <w:lvlText w:val=""/>
      <w:lvlJc w:val="left"/>
      <w:pPr>
        <w:ind w:left="720" w:hanging="360"/>
      </w:pPr>
      <w:rPr>
        <w:rFonts w:ascii="Symbol" w:hAnsi="Symbol" w:hint="default"/>
      </w:rPr>
    </w:lvl>
    <w:lvl w:ilvl="1" w:tplc="4182AD5C">
      <w:start w:val="1"/>
      <w:numFmt w:val="bullet"/>
      <w:lvlText w:val="o"/>
      <w:lvlJc w:val="left"/>
      <w:pPr>
        <w:ind w:left="1440" w:hanging="360"/>
      </w:pPr>
      <w:rPr>
        <w:rFonts w:ascii="Courier New" w:hAnsi="Courier New" w:hint="default"/>
      </w:rPr>
    </w:lvl>
    <w:lvl w:ilvl="2" w:tplc="23A49700">
      <w:start w:val="1"/>
      <w:numFmt w:val="bullet"/>
      <w:lvlText w:val=""/>
      <w:lvlJc w:val="left"/>
      <w:pPr>
        <w:ind w:left="2160" w:hanging="360"/>
      </w:pPr>
      <w:rPr>
        <w:rFonts w:ascii="Wingdings" w:hAnsi="Wingdings" w:hint="default"/>
      </w:rPr>
    </w:lvl>
    <w:lvl w:ilvl="3" w:tplc="6A884446">
      <w:start w:val="1"/>
      <w:numFmt w:val="bullet"/>
      <w:lvlText w:val=""/>
      <w:lvlJc w:val="left"/>
      <w:pPr>
        <w:ind w:left="2880" w:hanging="360"/>
      </w:pPr>
      <w:rPr>
        <w:rFonts w:ascii="Symbol" w:hAnsi="Symbol" w:hint="default"/>
      </w:rPr>
    </w:lvl>
    <w:lvl w:ilvl="4" w:tplc="88B4C8D6">
      <w:start w:val="1"/>
      <w:numFmt w:val="bullet"/>
      <w:lvlText w:val="o"/>
      <w:lvlJc w:val="left"/>
      <w:pPr>
        <w:ind w:left="3600" w:hanging="360"/>
      </w:pPr>
      <w:rPr>
        <w:rFonts w:ascii="Courier New" w:hAnsi="Courier New" w:hint="default"/>
      </w:rPr>
    </w:lvl>
    <w:lvl w:ilvl="5" w:tplc="36F0DEA0">
      <w:start w:val="1"/>
      <w:numFmt w:val="bullet"/>
      <w:lvlText w:val=""/>
      <w:lvlJc w:val="left"/>
      <w:pPr>
        <w:ind w:left="4320" w:hanging="360"/>
      </w:pPr>
      <w:rPr>
        <w:rFonts w:ascii="Wingdings" w:hAnsi="Wingdings" w:hint="default"/>
      </w:rPr>
    </w:lvl>
    <w:lvl w:ilvl="6" w:tplc="3F5C1EB2">
      <w:start w:val="1"/>
      <w:numFmt w:val="bullet"/>
      <w:lvlText w:val=""/>
      <w:lvlJc w:val="left"/>
      <w:pPr>
        <w:ind w:left="5040" w:hanging="360"/>
      </w:pPr>
      <w:rPr>
        <w:rFonts w:ascii="Symbol" w:hAnsi="Symbol" w:hint="default"/>
      </w:rPr>
    </w:lvl>
    <w:lvl w:ilvl="7" w:tplc="1898C4BE">
      <w:start w:val="1"/>
      <w:numFmt w:val="bullet"/>
      <w:lvlText w:val="o"/>
      <w:lvlJc w:val="left"/>
      <w:pPr>
        <w:ind w:left="5760" w:hanging="360"/>
      </w:pPr>
      <w:rPr>
        <w:rFonts w:ascii="Courier New" w:hAnsi="Courier New" w:hint="default"/>
      </w:rPr>
    </w:lvl>
    <w:lvl w:ilvl="8" w:tplc="634AACB2">
      <w:start w:val="1"/>
      <w:numFmt w:val="bullet"/>
      <w:lvlText w:val=""/>
      <w:lvlJc w:val="left"/>
      <w:pPr>
        <w:ind w:left="6480" w:hanging="360"/>
      </w:pPr>
      <w:rPr>
        <w:rFonts w:ascii="Wingdings" w:hAnsi="Wingdings" w:hint="default"/>
      </w:rPr>
    </w:lvl>
  </w:abstractNum>
  <w:abstractNum w:abstractNumId="18" w15:restartNumberingAfterBreak="0">
    <w:nsid w:val="45BF82F3"/>
    <w:multiLevelType w:val="hybridMultilevel"/>
    <w:tmpl w:val="FFFFFFFF"/>
    <w:lvl w:ilvl="0" w:tplc="E8FEE268">
      <w:start w:val="1"/>
      <w:numFmt w:val="bullet"/>
      <w:lvlText w:val=""/>
      <w:lvlJc w:val="left"/>
      <w:pPr>
        <w:ind w:left="720" w:hanging="360"/>
      </w:pPr>
      <w:rPr>
        <w:rFonts w:ascii="Symbol" w:hAnsi="Symbol" w:hint="default"/>
      </w:rPr>
    </w:lvl>
    <w:lvl w:ilvl="1" w:tplc="2F1EFAA2">
      <w:start w:val="1"/>
      <w:numFmt w:val="bullet"/>
      <w:lvlText w:val="o"/>
      <w:lvlJc w:val="left"/>
      <w:pPr>
        <w:ind w:left="1440" w:hanging="360"/>
      </w:pPr>
      <w:rPr>
        <w:rFonts w:ascii="Courier New" w:hAnsi="Courier New" w:hint="default"/>
      </w:rPr>
    </w:lvl>
    <w:lvl w:ilvl="2" w:tplc="9B34ADBA">
      <w:start w:val="1"/>
      <w:numFmt w:val="bullet"/>
      <w:lvlText w:val=""/>
      <w:lvlJc w:val="left"/>
      <w:pPr>
        <w:ind w:left="2160" w:hanging="360"/>
      </w:pPr>
      <w:rPr>
        <w:rFonts w:ascii="Wingdings" w:hAnsi="Wingdings" w:hint="default"/>
      </w:rPr>
    </w:lvl>
    <w:lvl w:ilvl="3" w:tplc="34E807E4">
      <w:start w:val="1"/>
      <w:numFmt w:val="bullet"/>
      <w:lvlText w:val=""/>
      <w:lvlJc w:val="left"/>
      <w:pPr>
        <w:ind w:left="2880" w:hanging="360"/>
      </w:pPr>
      <w:rPr>
        <w:rFonts w:ascii="Symbol" w:hAnsi="Symbol" w:hint="default"/>
      </w:rPr>
    </w:lvl>
    <w:lvl w:ilvl="4" w:tplc="1A7078BA">
      <w:start w:val="1"/>
      <w:numFmt w:val="bullet"/>
      <w:lvlText w:val="o"/>
      <w:lvlJc w:val="left"/>
      <w:pPr>
        <w:ind w:left="3600" w:hanging="360"/>
      </w:pPr>
      <w:rPr>
        <w:rFonts w:ascii="Courier New" w:hAnsi="Courier New" w:hint="default"/>
      </w:rPr>
    </w:lvl>
    <w:lvl w:ilvl="5" w:tplc="F73EC948">
      <w:start w:val="1"/>
      <w:numFmt w:val="bullet"/>
      <w:lvlText w:val=""/>
      <w:lvlJc w:val="left"/>
      <w:pPr>
        <w:ind w:left="4320" w:hanging="360"/>
      </w:pPr>
      <w:rPr>
        <w:rFonts w:ascii="Wingdings" w:hAnsi="Wingdings" w:hint="default"/>
      </w:rPr>
    </w:lvl>
    <w:lvl w:ilvl="6" w:tplc="46B8684E">
      <w:start w:val="1"/>
      <w:numFmt w:val="bullet"/>
      <w:lvlText w:val=""/>
      <w:lvlJc w:val="left"/>
      <w:pPr>
        <w:ind w:left="5040" w:hanging="360"/>
      </w:pPr>
      <w:rPr>
        <w:rFonts w:ascii="Symbol" w:hAnsi="Symbol" w:hint="default"/>
      </w:rPr>
    </w:lvl>
    <w:lvl w:ilvl="7" w:tplc="05B8A836">
      <w:start w:val="1"/>
      <w:numFmt w:val="bullet"/>
      <w:lvlText w:val="o"/>
      <w:lvlJc w:val="left"/>
      <w:pPr>
        <w:ind w:left="5760" w:hanging="360"/>
      </w:pPr>
      <w:rPr>
        <w:rFonts w:ascii="Courier New" w:hAnsi="Courier New" w:hint="default"/>
      </w:rPr>
    </w:lvl>
    <w:lvl w:ilvl="8" w:tplc="A04C248E">
      <w:start w:val="1"/>
      <w:numFmt w:val="bullet"/>
      <w:lvlText w:val=""/>
      <w:lvlJc w:val="left"/>
      <w:pPr>
        <w:ind w:left="6480" w:hanging="360"/>
      </w:pPr>
      <w:rPr>
        <w:rFonts w:ascii="Wingdings" w:hAnsi="Wingdings" w:hint="default"/>
      </w:rPr>
    </w:lvl>
  </w:abstractNum>
  <w:abstractNum w:abstractNumId="19" w15:restartNumberingAfterBreak="0">
    <w:nsid w:val="466A1A0F"/>
    <w:multiLevelType w:val="hybridMultilevel"/>
    <w:tmpl w:val="C206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F1508"/>
    <w:multiLevelType w:val="hybridMultilevel"/>
    <w:tmpl w:val="FFD6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F06E2"/>
    <w:multiLevelType w:val="hybridMultilevel"/>
    <w:tmpl w:val="89E0F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FB158E"/>
    <w:multiLevelType w:val="hybridMultilevel"/>
    <w:tmpl w:val="2F1827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1AD26F0"/>
    <w:multiLevelType w:val="hybridMultilevel"/>
    <w:tmpl w:val="881AE83E"/>
    <w:lvl w:ilvl="0" w:tplc="FFFFFFFF">
      <w:start w:val="1"/>
      <w:numFmt w:val="bullet"/>
      <w:lvlText w:val=""/>
      <w:lvlJc w:val="left"/>
      <w:pPr>
        <w:ind w:left="77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210" w:hanging="360"/>
      </w:pPr>
      <w:rPr>
        <w:rFonts w:ascii="Courier New" w:hAnsi="Courier New" w:cs="Courier New"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4" w15:restartNumberingAfterBreak="0">
    <w:nsid w:val="532B4CC8"/>
    <w:multiLevelType w:val="hybridMultilevel"/>
    <w:tmpl w:val="A85C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AC180"/>
    <w:multiLevelType w:val="hybridMultilevel"/>
    <w:tmpl w:val="FFFFFFFF"/>
    <w:lvl w:ilvl="0" w:tplc="388A8EFA">
      <w:start w:val="1"/>
      <w:numFmt w:val="bullet"/>
      <w:lvlText w:val=""/>
      <w:lvlJc w:val="left"/>
      <w:pPr>
        <w:ind w:left="720" w:hanging="360"/>
      </w:pPr>
      <w:rPr>
        <w:rFonts w:ascii="Symbol" w:hAnsi="Symbol" w:hint="default"/>
      </w:rPr>
    </w:lvl>
    <w:lvl w:ilvl="1" w:tplc="A3882882">
      <w:start w:val="1"/>
      <w:numFmt w:val="bullet"/>
      <w:lvlText w:val="o"/>
      <w:lvlJc w:val="left"/>
      <w:pPr>
        <w:ind w:left="1440" w:hanging="360"/>
      </w:pPr>
      <w:rPr>
        <w:rFonts w:ascii="Courier New" w:hAnsi="Courier New" w:hint="default"/>
      </w:rPr>
    </w:lvl>
    <w:lvl w:ilvl="2" w:tplc="50BCC854">
      <w:start w:val="1"/>
      <w:numFmt w:val="bullet"/>
      <w:lvlText w:val=""/>
      <w:lvlJc w:val="left"/>
      <w:pPr>
        <w:ind w:left="2160" w:hanging="360"/>
      </w:pPr>
      <w:rPr>
        <w:rFonts w:ascii="Wingdings" w:hAnsi="Wingdings" w:hint="default"/>
      </w:rPr>
    </w:lvl>
    <w:lvl w:ilvl="3" w:tplc="F8C679F2">
      <w:start w:val="1"/>
      <w:numFmt w:val="bullet"/>
      <w:lvlText w:val=""/>
      <w:lvlJc w:val="left"/>
      <w:pPr>
        <w:ind w:left="2880" w:hanging="360"/>
      </w:pPr>
      <w:rPr>
        <w:rFonts w:ascii="Symbol" w:hAnsi="Symbol" w:hint="default"/>
      </w:rPr>
    </w:lvl>
    <w:lvl w:ilvl="4" w:tplc="A2B0A7FE">
      <w:start w:val="1"/>
      <w:numFmt w:val="bullet"/>
      <w:lvlText w:val="o"/>
      <w:lvlJc w:val="left"/>
      <w:pPr>
        <w:ind w:left="3600" w:hanging="360"/>
      </w:pPr>
      <w:rPr>
        <w:rFonts w:ascii="Courier New" w:hAnsi="Courier New" w:hint="default"/>
      </w:rPr>
    </w:lvl>
    <w:lvl w:ilvl="5" w:tplc="4760C1EE">
      <w:start w:val="1"/>
      <w:numFmt w:val="bullet"/>
      <w:lvlText w:val=""/>
      <w:lvlJc w:val="left"/>
      <w:pPr>
        <w:ind w:left="4320" w:hanging="360"/>
      </w:pPr>
      <w:rPr>
        <w:rFonts w:ascii="Wingdings" w:hAnsi="Wingdings" w:hint="default"/>
      </w:rPr>
    </w:lvl>
    <w:lvl w:ilvl="6" w:tplc="49BAE3EA">
      <w:start w:val="1"/>
      <w:numFmt w:val="bullet"/>
      <w:lvlText w:val=""/>
      <w:lvlJc w:val="left"/>
      <w:pPr>
        <w:ind w:left="5040" w:hanging="360"/>
      </w:pPr>
      <w:rPr>
        <w:rFonts w:ascii="Symbol" w:hAnsi="Symbol" w:hint="default"/>
      </w:rPr>
    </w:lvl>
    <w:lvl w:ilvl="7" w:tplc="1CFEB734">
      <w:start w:val="1"/>
      <w:numFmt w:val="bullet"/>
      <w:lvlText w:val="o"/>
      <w:lvlJc w:val="left"/>
      <w:pPr>
        <w:ind w:left="5760" w:hanging="360"/>
      </w:pPr>
      <w:rPr>
        <w:rFonts w:ascii="Courier New" w:hAnsi="Courier New" w:hint="default"/>
      </w:rPr>
    </w:lvl>
    <w:lvl w:ilvl="8" w:tplc="F6DCDEE2">
      <w:start w:val="1"/>
      <w:numFmt w:val="bullet"/>
      <w:lvlText w:val=""/>
      <w:lvlJc w:val="left"/>
      <w:pPr>
        <w:ind w:left="6480" w:hanging="360"/>
      </w:pPr>
      <w:rPr>
        <w:rFonts w:ascii="Wingdings" w:hAnsi="Wingdings" w:hint="default"/>
      </w:rPr>
    </w:lvl>
  </w:abstractNum>
  <w:abstractNum w:abstractNumId="26" w15:restartNumberingAfterBreak="0">
    <w:nsid w:val="55712122"/>
    <w:multiLevelType w:val="multilevel"/>
    <w:tmpl w:val="35E4FD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58AB71C2"/>
    <w:multiLevelType w:val="hybridMultilevel"/>
    <w:tmpl w:val="21F879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56B841"/>
    <w:multiLevelType w:val="hybridMultilevel"/>
    <w:tmpl w:val="FFFFFFFF"/>
    <w:lvl w:ilvl="0" w:tplc="B41E9ACC">
      <w:start w:val="1"/>
      <w:numFmt w:val="bullet"/>
      <w:lvlText w:val=""/>
      <w:lvlJc w:val="left"/>
      <w:pPr>
        <w:ind w:left="720" w:hanging="360"/>
      </w:pPr>
      <w:rPr>
        <w:rFonts w:ascii="Symbol" w:hAnsi="Symbol" w:hint="default"/>
      </w:rPr>
    </w:lvl>
    <w:lvl w:ilvl="1" w:tplc="F8A45674">
      <w:start w:val="1"/>
      <w:numFmt w:val="bullet"/>
      <w:lvlText w:val="o"/>
      <w:lvlJc w:val="left"/>
      <w:pPr>
        <w:ind w:left="1440" w:hanging="360"/>
      </w:pPr>
      <w:rPr>
        <w:rFonts w:ascii="Courier New" w:hAnsi="Courier New" w:hint="default"/>
      </w:rPr>
    </w:lvl>
    <w:lvl w:ilvl="2" w:tplc="30F22CD0">
      <w:start w:val="1"/>
      <w:numFmt w:val="bullet"/>
      <w:lvlText w:val=""/>
      <w:lvlJc w:val="left"/>
      <w:pPr>
        <w:ind w:left="2160" w:hanging="360"/>
      </w:pPr>
      <w:rPr>
        <w:rFonts w:ascii="Wingdings" w:hAnsi="Wingdings" w:hint="default"/>
      </w:rPr>
    </w:lvl>
    <w:lvl w:ilvl="3" w:tplc="8834CA7C">
      <w:start w:val="1"/>
      <w:numFmt w:val="bullet"/>
      <w:lvlText w:val=""/>
      <w:lvlJc w:val="left"/>
      <w:pPr>
        <w:ind w:left="2880" w:hanging="360"/>
      </w:pPr>
      <w:rPr>
        <w:rFonts w:ascii="Symbol" w:hAnsi="Symbol" w:hint="default"/>
      </w:rPr>
    </w:lvl>
    <w:lvl w:ilvl="4" w:tplc="96A4A15E">
      <w:start w:val="1"/>
      <w:numFmt w:val="bullet"/>
      <w:lvlText w:val="o"/>
      <w:lvlJc w:val="left"/>
      <w:pPr>
        <w:ind w:left="3600" w:hanging="360"/>
      </w:pPr>
      <w:rPr>
        <w:rFonts w:ascii="Courier New" w:hAnsi="Courier New" w:hint="default"/>
      </w:rPr>
    </w:lvl>
    <w:lvl w:ilvl="5" w:tplc="27A66302">
      <w:start w:val="1"/>
      <w:numFmt w:val="bullet"/>
      <w:lvlText w:val=""/>
      <w:lvlJc w:val="left"/>
      <w:pPr>
        <w:ind w:left="4320" w:hanging="360"/>
      </w:pPr>
      <w:rPr>
        <w:rFonts w:ascii="Wingdings" w:hAnsi="Wingdings" w:hint="default"/>
      </w:rPr>
    </w:lvl>
    <w:lvl w:ilvl="6" w:tplc="D278DAA8">
      <w:start w:val="1"/>
      <w:numFmt w:val="bullet"/>
      <w:lvlText w:val=""/>
      <w:lvlJc w:val="left"/>
      <w:pPr>
        <w:ind w:left="5040" w:hanging="360"/>
      </w:pPr>
      <w:rPr>
        <w:rFonts w:ascii="Symbol" w:hAnsi="Symbol" w:hint="default"/>
      </w:rPr>
    </w:lvl>
    <w:lvl w:ilvl="7" w:tplc="0EA2A88C">
      <w:start w:val="1"/>
      <w:numFmt w:val="bullet"/>
      <w:lvlText w:val="o"/>
      <w:lvlJc w:val="left"/>
      <w:pPr>
        <w:ind w:left="5760" w:hanging="360"/>
      </w:pPr>
      <w:rPr>
        <w:rFonts w:ascii="Courier New" w:hAnsi="Courier New" w:hint="default"/>
      </w:rPr>
    </w:lvl>
    <w:lvl w:ilvl="8" w:tplc="A80EA108">
      <w:start w:val="1"/>
      <w:numFmt w:val="bullet"/>
      <w:lvlText w:val=""/>
      <w:lvlJc w:val="left"/>
      <w:pPr>
        <w:ind w:left="6480" w:hanging="360"/>
      </w:pPr>
      <w:rPr>
        <w:rFonts w:ascii="Wingdings" w:hAnsi="Wingdings" w:hint="default"/>
      </w:rPr>
    </w:lvl>
  </w:abstractNum>
  <w:abstractNum w:abstractNumId="29" w15:restartNumberingAfterBreak="0">
    <w:nsid w:val="61250320"/>
    <w:multiLevelType w:val="hybridMultilevel"/>
    <w:tmpl w:val="AAE8FC9A"/>
    <w:lvl w:ilvl="0" w:tplc="38B0417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85197"/>
    <w:multiLevelType w:val="hybridMultilevel"/>
    <w:tmpl w:val="9F90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10DFD"/>
    <w:multiLevelType w:val="hybridMultilevel"/>
    <w:tmpl w:val="C4A22E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7451120F"/>
    <w:multiLevelType w:val="multilevel"/>
    <w:tmpl w:val="E4D2EF3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76B13D09"/>
    <w:multiLevelType w:val="hybridMultilevel"/>
    <w:tmpl w:val="9D5E9E24"/>
    <w:lvl w:ilvl="0" w:tplc="BE4AD294">
      <w:start w:val="1"/>
      <w:numFmt w:val="bullet"/>
      <w:lvlText w:val=""/>
      <w:lvlJc w:val="left"/>
      <w:pPr>
        <w:tabs>
          <w:tab w:val="num" w:pos="432"/>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6677D"/>
    <w:multiLevelType w:val="multilevel"/>
    <w:tmpl w:val="78D0573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474B2A"/>
    <w:multiLevelType w:val="hybridMultilevel"/>
    <w:tmpl w:val="A148C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403B3"/>
    <w:multiLevelType w:val="hybridMultilevel"/>
    <w:tmpl w:val="46CA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064315">
    <w:abstractNumId w:val="21"/>
  </w:num>
  <w:num w:numId="2" w16cid:durableId="151996184">
    <w:abstractNumId w:val="3"/>
  </w:num>
  <w:num w:numId="3" w16cid:durableId="366490418">
    <w:abstractNumId w:val="13"/>
  </w:num>
  <w:num w:numId="4" w16cid:durableId="32925106">
    <w:abstractNumId w:val="33"/>
  </w:num>
  <w:num w:numId="5" w16cid:durableId="1509129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81614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069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3519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4657539">
    <w:abstractNumId w:val="7"/>
  </w:num>
  <w:num w:numId="10" w16cid:durableId="1726875649">
    <w:abstractNumId w:val="6"/>
  </w:num>
  <w:num w:numId="11" w16cid:durableId="1816333710">
    <w:abstractNumId w:val="22"/>
  </w:num>
  <w:num w:numId="12" w16cid:durableId="577598563">
    <w:abstractNumId w:val="1"/>
  </w:num>
  <w:num w:numId="13" w16cid:durableId="2089687217">
    <w:abstractNumId w:val="13"/>
  </w:num>
  <w:num w:numId="14" w16cid:durableId="1813714256">
    <w:abstractNumId w:val="36"/>
  </w:num>
  <w:num w:numId="15" w16cid:durableId="932856010">
    <w:abstractNumId w:val="16"/>
  </w:num>
  <w:num w:numId="16" w16cid:durableId="1986231904">
    <w:abstractNumId w:val="14"/>
  </w:num>
  <w:num w:numId="17" w16cid:durableId="228349912">
    <w:abstractNumId w:val="35"/>
  </w:num>
  <w:num w:numId="18" w16cid:durableId="1691179671">
    <w:abstractNumId w:val="4"/>
  </w:num>
  <w:num w:numId="19" w16cid:durableId="1279527667">
    <w:abstractNumId w:val="34"/>
  </w:num>
  <w:num w:numId="20" w16cid:durableId="980697803">
    <w:abstractNumId w:val="8"/>
  </w:num>
  <w:num w:numId="21" w16cid:durableId="737483213">
    <w:abstractNumId w:val="2"/>
  </w:num>
  <w:num w:numId="22" w16cid:durableId="264844130">
    <w:abstractNumId w:val="31"/>
  </w:num>
  <w:num w:numId="23" w16cid:durableId="1707292310">
    <w:abstractNumId w:val="25"/>
  </w:num>
  <w:num w:numId="24" w16cid:durableId="1248923155">
    <w:abstractNumId w:val="9"/>
  </w:num>
  <w:num w:numId="25" w16cid:durableId="145056669">
    <w:abstractNumId w:val="17"/>
  </w:num>
  <w:num w:numId="26" w16cid:durableId="265696939">
    <w:abstractNumId w:val="23"/>
  </w:num>
  <w:num w:numId="27" w16cid:durableId="1505243334">
    <w:abstractNumId w:val="24"/>
  </w:num>
  <w:num w:numId="28" w16cid:durableId="2050303308">
    <w:abstractNumId w:val="27"/>
  </w:num>
  <w:num w:numId="29" w16cid:durableId="1874951139">
    <w:abstractNumId w:val="12"/>
  </w:num>
  <w:num w:numId="30" w16cid:durableId="1737240687">
    <w:abstractNumId w:val="29"/>
  </w:num>
  <w:num w:numId="31" w16cid:durableId="840968658">
    <w:abstractNumId w:val="5"/>
  </w:num>
  <w:num w:numId="32" w16cid:durableId="1975985849">
    <w:abstractNumId w:val="28"/>
  </w:num>
  <w:num w:numId="33" w16cid:durableId="734283035">
    <w:abstractNumId w:val="18"/>
  </w:num>
  <w:num w:numId="34" w16cid:durableId="1158574194">
    <w:abstractNumId w:val="11"/>
  </w:num>
  <w:num w:numId="35" w16cid:durableId="987906204">
    <w:abstractNumId w:val="30"/>
  </w:num>
  <w:num w:numId="36" w16cid:durableId="731855008">
    <w:abstractNumId w:val="0"/>
  </w:num>
  <w:num w:numId="37" w16cid:durableId="1907957269">
    <w:abstractNumId w:val="19"/>
  </w:num>
  <w:num w:numId="38" w16cid:durableId="687832263">
    <w:abstractNumId w:val="10"/>
  </w:num>
  <w:num w:numId="39" w16cid:durableId="9503547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26"/>
    <w:rsid w:val="0000168E"/>
    <w:rsid w:val="00001690"/>
    <w:rsid w:val="00003223"/>
    <w:rsid w:val="00007DED"/>
    <w:rsid w:val="000105E3"/>
    <w:rsid w:val="00011049"/>
    <w:rsid w:val="0001127B"/>
    <w:rsid w:val="0001149D"/>
    <w:rsid w:val="000132C1"/>
    <w:rsid w:val="00013820"/>
    <w:rsid w:val="00013918"/>
    <w:rsid w:val="0001577E"/>
    <w:rsid w:val="000166EC"/>
    <w:rsid w:val="00017CE2"/>
    <w:rsid w:val="000192CC"/>
    <w:rsid w:val="00021930"/>
    <w:rsid w:val="000223D0"/>
    <w:rsid w:val="00022C1A"/>
    <w:rsid w:val="000237E3"/>
    <w:rsid w:val="00023C17"/>
    <w:rsid w:val="000242D8"/>
    <w:rsid w:val="00024638"/>
    <w:rsid w:val="00025CAE"/>
    <w:rsid w:val="000260B2"/>
    <w:rsid w:val="00027477"/>
    <w:rsid w:val="00027DC9"/>
    <w:rsid w:val="00030468"/>
    <w:rsid w:val="00030F50"/>
    <w:rsid w:val="00031832"/>
    <w:rsid w:val="00032000"/>
    <w:rsid w:val="0003274C"/>
    <w:rsid w:val="000353E8"/>
    <w:rsid w:val="00037FA0"/>
    <w:rsid w:val="00040712"/>
    <w:rsid w:val="000414EE"/>
    <w:rsid w:val="0004216C"/>
    <w:rsid w:val="0004249B"/>
    <w:rsid w:val="00042E7F"/>
    <w:rsid w:val="000448EC"/>
    <w:rsid w:val="000459EF"/>
    <w:rsid w:val="0004734A"/>
    <w:rsid w:val="000477B9"/>
    <w:rsid w:val="00051DBC"/>
    <w:rsid w:val="00052298"/>
    <w:rsid w:val="00053E4B"/>
    <w:rsid w:val="00055A7F"/>
    <w:rsid w:val="00055B10"/>
    <w:rsid w:val="000563E3"/>
    <w:rsid w:val="00056EA2"/>
    <w:rsid w:val="0006015D"/>
    <w:rsid w:val="00060272"/>
    <w:rsid w:val="00062410"/>
    <w:rsid w:val="00062617"/>
    <w:rsid w:val="0006337D"/>
    <w:rsid w:val="000658B3"/>
    <w:rsid w:val="00065F79"/>
    <w:rsid w:val="0006664A"/>
    <w:rsid w:val="000677F3"/>
    <w:rsid w:val="000711B0"/>
    <w:rsid w:val="00071456"/>
    <w:rsid w:val="00074500"/>
    <w:rsid w:val="000751B2"/>
    <w:rsid w:val="00075677"/>
    <w:rsid w:val="00075EF4"/>
    <w:rsid w:val="00076215"/>
    <w:rsid w:val="000811F3"/>
    <w:rsid w:val="0008198A"/>
    <w:rsid w:val="0008298E"/>
    <w:rsid w:val="00082EDA"/>
    <w:rsid w:val="000846F6"/>
    <w:rsid w:val="00085202"/>
    <w:rsid w:val="00085B2C"/>
    <w:rsid w:val="0008628F"/>
    <w:rsid w:val="0008668B"/>
    <w:rsid w:val="00090B17"/>
    <w:rsid w:val="00091DF2"/>
    <w:rsid w:val="00091FEB"/>
    <w:rsid w:val="000924A1"/>
    <w:rsid w:val="00092D7A"/>
    <w:rsid w:val="0009441F"/>
    <w:rsid w:val="00096F14"/>
    <w:rsid w:val="0009781D"/>
    <w:rsid w:val="000A0A20"/>
    <w:rsid w:val="000A180B"/>
    <w:rsid w:val="000A24BC"/>
    <w:rsid w:val="000A277C"/>
    <w:rsid w:val="000A2D3D"/>
    <w:rsid w:val="000A2E94"/>
    <w:rsid w:val="000A36E4"/>
    <w:rsid w:val="000A5F63"/>
    <w:rsid w:val="000A5FA4"/>
    <w:rsid w:val="000A6C45"/>
    <w:rsid w:val="000A7613"/>
    <w:rsid w:val="000B05F9"/>
    <w:rsid w:val="000B0932"/>
    <w:rsid w:val="000B2631"/>
    <w:rsid w:val="000B2E48"/>
    <w:rsid w:val="000B31EE"/>
    <w:rsid w:val="000B3DB0"/>
    <w:rsid w:val="000B4500"/>
    <w:rsid w:val="000B6F93"/>
    <w:rsid w:val="000B7BD2"/>
    <w:rsid w:val="000C1450"/>
    <w:rsid w:val="000C1B2D"/>
    <w:rsid w:val="000C3A9E"/>
    <w:rsid w:val="000C3B47"/>
    <w:rsid w:val="000C3FD8"/>
    <w:rsid w:val="000C49B8"/>
    <w:rsid w:val="000C7130"/>
    <w:rsid w:val="000C7C64"/>
    <w:rsid w:val="000D011D"/>
    <w:rsid w:val="000D06B2"/>
    <w:rsid w:val="000D07CA"/>
    <w:rsid w:val="000D1F08"/>
    <w:rsid w:val="000D2459"/>
    <w:rsid w:val="000D2CA9"/>
    <w:rsid w:val="000D392B"/>
    <w:rsid w:val="000D5A76"/>
    <w:rsid w:val="000D7D4D"/>
    <w:rsid w:val="000E1D96"/>
    <w:rsid w:val="000E248B"/>
    <w:rsid w:val="000E2892"/>
    <w:rsid w:val="000E2E33"/>
    <w:rsid w:val="000E38DE"/>
    <w:rsid w:val="000E4D7A"/>
    <w:rsid w:val="000E58D2"/>
    <w:rsid w:val="000E597E"/>
    <w:rsid w:val="000E723F"/>
    <w:rsid w:val="000F0D93"/>
    <w:rsid w:val="000F112F"/>
    <w:rsid w:val="000F3519"/>
    <w:rsid w:val="000F369A"/>
    <w:rsid w:val="000F6202"/>
    <w:rsid w:val="000F6563"/>
    <w:rsid w:val="000F7800"/>
    <w:rsid w:val="001045D8"/>
    <w:rsid w:val="00104F2C"/>
    <w:rsid w:val="00107087"/>
    <w:rsid w:val="00107203"/>
    <w:rsid w:val="00107ACC"/>
    <w:rsid w:val="00111D3B"/>
    <w:rsid w:val="00115AC5"/>
    <w:rsid w:val="00115F46"/>
    <w:rsid w:val="001200E6"/>
    <w:rsid w:val="00121FAA"/>
    <w:rsid w:val="00123977"/>
    <w:rsid w:val="00123F3B"/>
    <w:rsid w:val="001252A7"/>
    <w:rsid w:val="00125AB7"/>
    <w:rsid w:val="00127634"/>
    <w:rsid w:val="00130B39"/>
    <w:rsid w:val="00131BF9"/>
    <w:rsid w:val="00131D56"/>
    <w:rsid w:val="00134074"/>
    <w:rsid w:val="00136530"/>
    <w:rsid w:val="0014034A"/>
    <w:rsid w:val="001406FA"/>
    <w:rsid w:val="00141400"/>
    <w:rsid w:val="001417FF"/>
    <w:rsid w:val="001474B6"/>
    <w:rsid w:val="001504B3"/>
    <w:rsid w:val="00151266"/>
    <w:rsid w:val="00153383"/>
    <w:rsid w:val="00153897"/>
    <w:rsid w:val="00154E78"/>
    <w:rsid w:val="00155661"/>
    <w:rsid w:val="0015589A"/>
    <w:rsid w:val="0015665E"/>
    <w:rsid w:val="0015703B"/>
    <w:rsid w:val="00157422"/>
    <w:rsid w:val="00157939"/>
    <w:rsid w:val="0016021A"/>
    <w:rsid w:val="00160EF8"/>
    <w:rsid w:val="001622AB"/>
    <w:rsid w:val="0016478C"/>
    <w:rsid w:val="00167915"/>
    <w:rsid w:val="00170CA6"/>
    <w:rsid w:val="00170DB4"/>
    <w:rsid w:val="00173565"/>
    <w:rsid w:val="00175780"/>
    <w:rsid w:val="00175D45"/>
    <w:rsid w:val="00175F39"/>
    <w:rsid w:val="0017612E"/>
    <w:rsid w:val="00177BB6"/>
    <w:rsid w:val="001805B2"/>
    <w:rsid w:val="00181965"/>
    <w:rsid w:val="00182280"/>
    <w:rsid w:val="00182859"/>
    <w:rsid w:val="0018403B"/>
    <w:rsid w:val="00185502"/>
    <w:rsid w:val="00185957"/>
    <w:rsid w:val="0018757C"/>
    <w:rsid w:val="0019037F"/>
    <w:rsid w:val="0019091D"/>
    <w:rsid w:val="00191F71"/>
    <w:rsid w:val="00192065"/>
    <w:rsid w:val="00193830"/>
    <w:rsid w:val="001939F0"/>
    <w:rsid w:val="00193B6B"/>
    <w:rsid w:val="0019532C"/>
    <w:rsid w:val="00196276"/>
    <w:rsid w:val="00196819"/>
    <w:rsid w:val="0019766A"/>
    <w:rsid w:val="001A0787"/>
    <w:rsid w:val="001A2B29"/>
    <w:rsid w:val="001A2F9E"/>
    <w:rsid w:val="001A325C"/>
    <w:rsid w:val="001A33B8"/>
    <w:rsid w:val="001A392B"/>
    <w:rsid w:val="001A6114"/>
    <w:rsid w:val="001A650D"/>
    <w:rsid w:val="001A7D78"/>
    <w:rsid w:val="001B10BA"/>
    <w:rsid w:val="001B1A67"/>
    <w:rsid w:val="001B21B1"/>
    <w:rsid w:val="001B2B23"/>
    <w:rsid w:val="001B414A"/>
    <w:rsid w:val="001B44AD"/>
    <w:rsid w:val="001B53EE"/>
    <w:rsid w:val="001C003E"/>
    <w:rsid w:val="001C2E69"/>
    <w:rsid w:val="001C352A"/>
    <w:rsid w:val="001C3EEA"/>
    <w:rsid w:val="001C40EC"/>
    <w:rsid w:val="001C46FF"/>
    <w:rsid w:val="001C4991"/>
    <w:rsid w:val="001C4F3E"/>
    <w:rsid w:val="001C5476"/>
    <w:rsid w:val="001C57E5"/>
    <w:rsid w:val="001C5C49"/>
    <w:rsid w:val="001C6630"/>
    <w:rsid w:val="001D0457"/>
    <w:rsid w:val="001D1DEC"/>
    <w:rsid w:val="001D20A1"/>
    <w:rsid w:val="001D3C8C"/>
    <w:rsid w:val="001D3F0D"/>
    <w:rsid w:val="001D541B"/>
    <w:rsid w:val="001D6C15"/>
    <w:rsid w:val="001D7144"/>
    <w:rsid w:val="001D789B"/>
    <w:rsid w:val="001E1C13"/>
    <w:rsid w:val="001E28D4"/>
    <w:rsid w:val="001E2FDE"/>
    <w:rsid w:val="001E3649"/>
    <w:rsid w:val="001E3A0D"/>
    <w:rsid w:val="001E41D6"/>
    <w:rsid w:val="001E439B"/>
    <w:rsid w:val="001E43DA"/>
    <w:rsid w:val="001E44F1"/>
    <w:rsid w:val="001E579F"/>
    <w:rsid w:val="001E5EFB"/>
    <w:rsid w:val="001E6CAD"/>
    <w:rsid w:val="001E7791"/>
    <w:rsid w:val="001E7E2E"/>
    <w:rsid w:val="001F07FB"/>
    <w:rsid w:val="001F217E"/>
    <w:rsid w:val="001F2824"/>
    <w:rsid w:val="001F5120"/>
    <w:rsid w:val="001F51EF"/>
    <w:rsid w:val="001F6FD5"/>
    <w:rsid w:val="001F75CF"/>
    <w:rsid w:val="00200803"/>
    <w:rsid w:val="00202F83"/>
    <w:rsid w:val="0020396E"/>
    <w:rsid w:val="00203C67"/>
    <w:rsid w:val="002041EC"/>
    <w:rsid w:val="00204602"/>
    <w:rsid w:val="002050E1"/>
    <w:rsid w:val="00205CBE"/>
    <w:rsid w:val="00206762"/>
    <w:rsid w:val="00206AD8"/>
    <w:rsid w:val="00206B67"/>
    <w:rsid w:val="00206BCC"/>
    <w:rsid w:val="002077EF"/>
    <w:rsid w:val="0021037E"/>
    <w:rsid w:val="002125D1"/>
    <w:rsid w:val="00213E7C"/>
    <w:rsid w:val="00220F04"/>
    <w:rsid w:val="002231E5"/>
    <w:rsid w:val="00223E24"/>
    <w:rsid w:val="0022470D"/>
    <w:rsid w:val="0022515F"/>
    <w:rsid w:val="0023145F"/>
    <w:rsid w:val="00232412"/>
    <w:rsid w:val="002326B2"/>
    <w:rsid w:val="002326C0"/>
    <w:rsid w:val="0023671C"/>
    <w:rsid w:val="0023677C"/>
    <w:rsid w:val="00236B59"/>
    <w:rsid w:val="00236FC8"/>
    <w:rsid w:val="00240127"/>
    <w:rsid w:val="00240337"/>
    <w:rsid w:val="00240A94"/>
    <w:rsid w:val="00240D26"/>
    <w:rsid w:val="00243D2F"/>
    <w:rsid w:val="0024487E"/>
    <w:rsid w:val="00244FE5"/>
    <w:rsid w:val="0024658C"/>
    <w:rsid w:val="00246689"/>
    <w:rsid w:val="002477F1"/>
    <w:rsid w:val="00247D28"/>
    <w:rsid w:val="002504A2"/>
    <w:rsid w:val="00250DB7"/>
    <w:rsid w:val="00251F2C"/>
    <w:rsid w:val="002523C3"/>
    <w:rsid w:val="00253049"/>
    <w:rsid w:val="00253F27"/>
    <w:rsid w:val="00256F87"/>
    <w:rsid w:val="00257937"/>
    <w:rsid w:val="00260FCF"/>
    <w:rsid w:val="00262995"/>
    <w:rsid w:val="00263188"/>
    <w:rsid w:val="00263648"/>
    <w:rsid w:val="00267887"/>
    <w:rsid w:val="00267B13"/>
    <w:rsid w:val="00271007"/>
    <w:rsid w:val="0027108A"/>
    <w:rsid w:val="00271CA6"/>
    <w:rsid w:val="0027254F"/>
    <w:rsid w:val="00272FAF"/>
    <w:rsid w:val="0027518C"/>
    <w:rsid w:val="00276C32"/>
    <w:rsid w:val="00281212"/>
    <w:rsid w:val="00283F3A"/>
    <w:rsid w:val="00284F69"/>
    <w:rsid w:val="002852E1"/>
    <w:rsid w:val="00285835"/>
    <w:rsid w:val="00285C81"/>
    <w:rsid w:val="002867DF"/>
    <w:rsid w:val="002905E7"/>
    <w:rsid w:val="00290F5F"/>
    <w:rsid w:val="00291373"/>
    <w:rsid w:val="00292240"/>
    <w:rsid w:val="00295095"/>
    <w:rsid w:val="0029750D"/>
    <w:rsid w:val="002A1675"/>
    <w:rsid w:val="002A1AD0"/>
    <w:rsid w:val="002A2D40"/>
    <w:rsid w:val="002A3439"/>
    <w:rsid w:val="002A375F"/>
    <w:rsid w:val="002A3E22"/>
    <w:rsid w:val="002A470E"/>
    <w:rsid w:val="002A4EAF"/>
    <w:rsid w:val="002A5718"/>
    <w:rsid w:val="002A6625"/>
    <w:rsid w:val="002A6FD8"/>
    <w:rsid w:val="002B0829"/>
    <w:rsid w:val="002B2211"/>
    <w:rsid w:val="002B449F"/>
    <w:rsid w:val="002B52A3"/>
    <w:rsid w:val="002B6FA9"/>
    <w:rsid w:val="002C19C0"/>
    <w:rsid w:val="002C2631"/>
    <w:rsid w:val="002C2B90"/>
    <w:rsid w:val="002C5279"/>
    <w:rsid w:val="002C72B3"/>
    <w:rsid w:val="002D0E54"/>
    <w:rsid w:val="002D17A2"/>
    <w:rsid w:val="002D230C"/>
    <w:rsid w:val="002D2508"/>
    <w:rsid w:val="002D2A61"/>
    <w:rsid w:val="002D2CED"/>
    <w:rsid w:val="002D3FBF"/>
    <w:rsid w:val="002D6289"/>
    <w:rsid w:val="002D76A3"/>
    <w:rsid w:val="002D7A4F"/>
    <w:rsid w:val="002D7B42"/>
    <w:rsid w:val="002E1844"/>
    <w:rsid w:val="002E3B03"/>
    <w:rsid w:val="002E44F8"/>
    <w:rsid w:val="002E5A9A"/>
    <w:rsid w:val="002E5D99"/>
    <w:rsid w:val="002E75A8"/>
    <w:rsid w:val="002F0663"/>
    <w:rsid w:val="002F089B"/>
    <w:rsid w:val="002F0AFA"/>
    <w:rsid w:val="002F2F13"/>
    <w:rsid w:val="002F3DC3"/>
    <w:rsid w:val="002F4E78"/>
    <w:rsid w:val="002F4F4E"/>
    <w:rsid w:val="002F5B62"/>
    <w:rsid w:val="002F65D8"/>
    <w:rsid w:val="002F7ED3"/>
    <w:rsid w:val="003002A7"/>
    <w:rsid w:val="00300486"/>
    <w:rsid w:val="00300910"/>
    <w:rsid w:val="00303A23"/>
    <w:rsid w:val="00303DD1"/>
    <w:rsid w:val="00305B43"/>
    <w:rsid w:val="00311313"/>
    <w:rsid w:val="00311695"/>
    <w:rsid w:val="00311FB4"/>
    <w:rsid w:val="00314DFB"/>
    <w:rsid w:val="003157BC"/>
    <w:rsid w:val="00316B3A"/>
    <w:rsid w:val="00316BEE"/>
    <w:rsid w:val="003175DC"/>
    <w:rsid w:val="00317998"/>
    <w:rsid w:val="00317A49"/>
    <w:rsid w:val="00317CD3"/>
    <w:rsid w:val="00320C5A"/>
    <w:rsid w:val="00321BE9"/>
    <w:rsid w:val="00322F57"/>
    <w:rsid w:val="00323863"/>
    <w:rsid w:val="003242FE"/>
    <w:rsid w:val="00324DFD"/>
    <w:rsid w:val="00324FCD"/>
    <w:rsid w:val="00326B10"/>
    <w:rsid w:val="00326B5F"/>
    <w:rsid w:val="00326F73"/>
    <w:rsid w:val="00330399"/>
    <w:rsid w:val="00330D71"/>
    <w:rsid w:val="003332F7"/>
    <w:rsid w:val="0033343E"/>
    <w:rsid w:val="00334A03"/>
    <w:rsid w:val="003352AD"/>
    <w:rsid w:val="003354B4"/>
    <w:rsid w:val="00335C9A"/>
    <w:rsid w:val="00336ABD"/>
    <w:rsid w:val="00337F17"/>
    <w:rsid w:val="00340098"/>
    <w:rsid w:val="00340F57"/>
    <w:rsid w:val="003413FA"/>
    <w:rsid w:val="00341C28"/>
    <w:rsid w:val="003421B1"/>
    <w:rsid w:val="00342555"/>
    <w:rsid w:val="003448BD"/>
    <w:rsid w:val="00346BA3"/>
    <w:rsid w:val="00347CEE"/>
    <w:rsid w:val="00350AD0"/>
    <w:rsid w:val="0035211E"/>
    <w:rsid w:val="003526E0"/>
    <w:rsid w:val="00354D66"/>
    <w:rsid w:val="00355644"/>
    <w:rsid w:val="00355817"/>
    <w:rsid w:val="00357571"/>
    <w:rsid w:val="003605A3"/>
    <w:rsid w:val="00361D38"/>
    <w:rsid w:val="0036296C"/>
    <w:rsid w:val="00363C0D"/>
    <w:rsid w:val="00364E77"/>
    <w:rsid w:val="003664A6"/>
    <w:rsid w:val="00366E06"/>
    <w:rsid w:val="003707B5"/>
    <w:rsid w:val="00370CA6"/>
    <w:rsid w:val="0037275E"/>
    <w:rsid w:val="00372B91"/>
    <w:rsid w:val="00372D4E"/>
    <w:rsid w:val="003731C5"/>
    <w:rsid w:val="00374D3B"/>
    <w:rsid w:val="00375C18"/>
    <w:rsid w:val="0037614A"/>
    <w:rsid w:val="003765B1"/>
    <w:rsid w:val="00376F8C"/>
    <w:rsid w:val="0037758E"/>
    <w:rsid w:val="0038156E"/>
    <w:rsid w:val="00382A73"/>
    <w:rsid w:val="00384BC0"/>
    <w:rsid w:val="003854DE"/>
    <w:rsid w:val="00386B92"/>
    <w:rsid w:val="00390F91"/>
    <w:rsid w:val="003939EB"/>
    <w:rsid w:val="00393D6F"/>
    <w:rsid w:val="00394BDD"/>
    <w:rsid w:val="003A0044"/>
    <w:rsid w:val="003A0BA6"/>
    <w:rsid w:val="003A1493"/>
    <w:rsid w:val="003A2990"/>
    <w:rsid w:val="003A4A67"/>
    <w:rsid w:val="003A4B36"/>
    <w:rsid w:val="003A53ED"/>
    <w:rsid w:val="003A57C2"/>
    <w:rsid w:val="003A690D"/>
    <w:rsid w:val="003A6955"/>
    <w:rsid w:val="003A726D"/>
    <w:rsid w:val="003A771F"/>
    <w:rsid w:val="003B0EF5"/>
    <w:rsid w:val="003B3052"/>
    <w:rsid w:val="003B5A5D"/>
    <w:rsid w:val="003B71AC"/>
    <w:rsid w:val="003B7749"/>
    <w:rsid w:val="003C1EBF"/>
    <w:rsid w:val="003C2124"/>
    <w:rsid w:val="003C25EC"/>
    <w:rsid w:val="003C7800"/>
    <w:rsid w:val="003D316A"/>
    <w:rsid w:val="003D4173"/>
    <w:rsid w:val="003D467E"/>
    <w:rsid w:val="003D492F"/>
    <w:rsid w:val="003D501E"/>
    <w:rsid w:val="003D5464"/>
    <w:rsid w:val="003D5F90"/>
    <w:rsid w:val="003D716F"/>
    <w:rsid w:val="003D71A1"/>
    <w:rsid w:val="003D7315"/>
    <w:rsid w:val="003E174A"/>
    <w:rsid w:val="003E2119"/>
    <w:rsid w:val="003E31A9"/>
    <w:rsid w:val="003E3AE4"/>
    <w:rsid w:val="003E4490"/>
    <w:rsid w:val="003E51BF"/>
    <w:rsid w:val="003E530E"/>
    <w:rsid w:val="003E5BC8"/>
    <w:rsid w:val="003F1604"/>
    <w:rsid w:val="003F6290"/>
    <w:rsid w:val="003F65CE"/>
    <w:rsid w:val="00400745"/>
    <w:rsid w:val="0040074A"/>
    <w:rsid w:val="0040197E"/>
    <w:rsid w:val="00402CCC"/>
    <w:rsid w:val="00402CDF"/>
    <w:rsid w:val="0040328A"/>
    <w:rsid w:val="00403E2D"/>
    <w:rsid w:val="00404A29"/>
    <w:rsid w:val="0040505D"/>
    <w:rsid w:val="004056B5"/>
    <w:rsid w:val="0041123B"/>
    <w:rsid w:val="00412221"/>
    <w:rsid w:val="00412F51"/>
    <w:rsid w:val="004130FD"/>
    <w:rsid w:val="00414DD3"/>
    <w:rsid w:val="00414EBE"/>
    <w:rsid w:val="00414EED"/>
    <w:rsid w:val="0042215E"/>
    <w:rsid w:val="00423DB0"/>
    <w:rsid w:val="00424087"/>
    <w:rsid w:val="004241B5"/>
    <w:rsid w:val="00425AFD"/>
    <w:rsid w:val="004262D7"/>
    <w:rsid w:val="00426466"/>
    <w:rsid w:val="00426E25"/>
    <w:rsid w:val="004272CE"/>
    <w:rsid w:val="00427626"/>
    <w:rsid w:val="00430CBA"/>
    <w:rsid w:val="004310B8"/>
    <w:rsid w:val="004319E6"/>
    <w:rsid w:val="00431B99"/>
    <w:rsid w:val="0043408E"/>
    <w:rsid w:val="0043429A"/>
    <w:rsid w:val="00435EF9"/>
    <w:rsid w:val="00436A60"/>
    <w:rsid w:val="00437692"/>
    <w:rsid w:val="00442A5D"/>
    <w:rsid w:val="00442DF2"/>
    <w:rsid w:val="004435B7"/>
    <w:rsid w:val="004440DC"/>
    <w:rsid w:val="004447E0"/>
    <w:rsid w:val="00445035"/>
    <w:rsid w:val="00445DD5"/>
    <w:rsid w:val="00445DDC"/>
    <w:rsid w:val="00445F71"/>
    <w:rsid w:val="004460E8"/>
    <w:rsid w:val="004472A3"/>
    <w:rsid w:val="004502A6"/>
    <w:rsid w:val="00451414"/>
    <w:rsid w:val="00454057"/>
    <w:rsid w:val="00454554"/>
    <w:rsid w:val="00454632"/>
    <w:rsid w:val="00454AB9"/>
    <w:rsid w:val="00454EDD"/>
    <w:rsid w:val="0045535A"/>
    <w:rsid w:val="0045572A"/>
    <w:rsid w:val="00455826"/>
    <w:rsid w:val="00456799"/>
    <w:rsid w:val="00461A44"/>
    <w:rsid w:val="004621FD"/>
    <w:rsid w:val="00464F33"/>
    <w:rsid w:val="004654C5"/>
    <w:rsid w:val="0046569C"/>
    <w:rsid w:val="004671FC"/>
    <w:rsid w:val="004676AC"/>
    <w:rsid w:val="004677D4"/>
    <w:rsid w:val="0047098D"/>
    <w:rsid w:val="004723E5"/>
    <w:rsid w:val="004734EC"/>
    <w:rsid w:val="00473AD5"/>
    <w:rsid w:val="004752C9"/>
    <w:rsid w:val="00475548"/>
    <w:rsid w:val="004774DA"/>
    <w:rsid w:val="00480192"/>
    <w:rsid w:val="004805F5"/>
    <w:rsid w:val="004819C2"/>
    <w:rsid w:val="00482B8B"/>
    <w:rsid w:val="00484D34"/>
    <w:rsid w:val="0048506B"/>
    <w:rsid w:val="00485AB4"/>
    <w:rsid w:val="00486B0D"/>
    <w:rsid w:val="0049150F"/>
    <w:rsid w:val="004915AC"/>
    <w:rsid w:val="00493437"/>
    <w:rsid w:val="004942B0"/>
    <w:rsid w:val="0049568B"/>
    <w:rsid w:val="00495756"/>
    <w:rsid w:val="004A090F"/>
    <w:rsid w:val="004A0DD3"/>
    <w:rsid w:val="004A0E3D"/>
    <w:rsid w:val="004A1AE9"/>
    <w:rsid w:val="004A1FF9"/>
    <w:rsid w:val="004A2C03"/>
    <w:rsid w:val="004A2E39"/>
    <w:rsid w:val="004A3F5E"/>
    <w:rsid w:val="004A62F0"/>
    <w:rsid w:val="004A6F1A"/>
    <w:rsid w:val="004A6F85"/>
    <w:rsid w:val="004A6FCA"/>
    <w:rsid w:val="004B0559"/>
    <w:rsid w:val="004B0730"/>
    <w:rsid w:val="004B1305"/>
    <w:rsid w:val="004B1D8E"/>
    <w:rsid w:val="004B20D8"/>
    <w:rsid w:val="004B22FE"/>
    <w:rsid w:val="004B27E8"/>
    <w:rsid w:val="004B2C01"/>
    <w:rsid w:val="004B2FD1"/>
    <w:rsid w:val="004B3BE1"/>
    <w:rsid w:val="004B5195"/>
    <w:rsid w:val="004B69F0"/>
    <w:rsid w:val="004B799B"/>
    <w:rsid w:val="004B7C47"/>
    <w:rsid w:val="004C00E9"/>
    <w:rsid w:val="004C05D6"/>
    <w:rsid w:val="004C0A4E"/>
    <w:rsid w:val="004C0DAE"/>
    <w:rsid w:val="004C1B54"/>
    <w:rsid w:val="004C1BC3"/>
    <w:rsid w:val="004C3A15"/>
    <w:rsid w:val="004C4D14"/>
    <w:rsid w:val="004C716E"/>
    <w:rsid w:val="004C7237"/>
    <w:rsid w:val="004C75AA"/>
    <w:rsid w:val="004D06C2"/>
    <w:rsid w:val="004D07C4"/>
    <w:rsid w:val="004D24B9"/>
    <w:rsid w:val="004D2837"/>
    <w:rsid w:val="004D2F5B"/>
    <w:rsid w:val="004D3E93"/>
    <w:rsid w:val="004D4281"/>
    <w:rsid w:val="004D4559"/>
    <w:rsid w:val="004D478D"/>
    <w:rsid w:val="004D5123"/>
    <w:rsid w:val="004D5E73"/>
    <w:rsid w:val="004E0B55"/>
    <w:rsid w:val="004E11EA"/>
    <w:rsid w:val="004E1294"/>
    <w:rsid w:val="004E27A2"/>
    <w:rsid w:val="004E33E3"/>
    <w:rsid w:val="004E33F4"/>
    <w:rsid w:val="004E3B10"/>
    <w:rsid w:val="004E3C87"/>
    <w:rsid w:val="004E4C48"/>
    <w:rsid w:val="004E61EB"/>
    <w:rsid w:val="004E6E90"/>
    <w:rsid w:val="004F4A26"/>
    <w:rsid w:val="004F7C02"/>
    <w:rsid w:val="004F7DA2"/>
    <w:rsid w:val="00500665"/>
    <w:rsid w:val="00501785"/>
    <w:rsid w:val="00502B53"/>
    <w:rsid w:val="005046D0"/>
    <w:rsid w:val="0050473E"/>
    <w:rsid w:val="005061D7"/>
    <w:rsid w:val="0050682D"/>
    <w:rsid w:val="005069DF"/>
    <w:rsid w:val="00507263"/>
    <w:rsid w:val="00507290"/>
    <w:rsid w:val="00511C87"/>
    <w:rsid w:val="00513ADA"/>
    <w:rsid w:val="00516BFC"/>
    <w:rsid w:val="00516CA1"/>
    <w:rsid w:val="00516FA8"/>
    <w:rsid w:val="00516FD2"/>
    <w:rsid w:val="00517B07"/>
    <w:rsid w:val="005219C6"/>
    <w:rsid w:val="0052203A"/>
    <w:rsid w:val="005221E9"/>
    <w:rsid w:val="0052647E"/>
    <w:rsid w:val="005277F7"/>
    <w:rsid w:val="00527976"/>
    <w:rsid w:val="0053012C"/>
    <w:rsid w:val="005302A0"/>
    <w:rsid w:val="00530338"/>
    <w:rsid w:val="00531BF4"/>
    <w:rsid w:val="00532414"/>
    <w:rsid w:val="005330B7"/>
    <w:rsid w:val="0053349F"/>
    <w:rsid w:val="00533CD6"/>
    <w:rsid w:val="00535947"/>
    <w:rsid w:val="00536345"/>
    <w:rsid w:val="00536368"/>
    <w:rsid w:val="00536B82"/>
    <w:rsid w:val="00537577"/>
    <w:rsid w:val="00537F17"/>
    <w:rsid w:val="00541ABC"/>
    <w:rsid w:val="00541B42"/>
    <w:rsid w:val="00543C4B"/>
    <w:rsid w:val="005453DD"/>
    <w:rsid w:val="00546602"/>
    <w:rsid w:val="00547FE2"/>
    <w:rsid w:val="00550F09"/>
    <w:rsid w:val="0055211C"/>
    <w:rsid w:val="00552139"/>
    <w:rsid w:val="005530F7"/>
    <w:rsid w:val="00553490"/>
    <w:rsid w:val="00553B77"/>
    <w:rsid w:val="0055411D"/>
    <w:rsid w:val="005544DF"/>
    <w:rsid w:val="00554B87"/>
    <w:rsid w:val="00555245"/>
    <w:rsid w:val="00556240"/>
    <w:rsid w:val="005568C7"/>
    <w:rsid w:val="00556A07"/>
    <w:rsid w:val="00563C72"/>
    <w:rsid w:val="00565E09"/>
    <w:rsid w:val="00567DD5"/>
    <w:rsid w:val="0056A1CC"/>
    <w:rsid w:val="00570145"/>
    <w:rsid w:val="00571646"/>
    <w:rsid w:val="00571B01"/>
    <w:rsid w:val="0057274D"/>
    <w:rsid w:val="00572B7B"/>
    <w:rsid w:val="00572EAB"/>
    <w:rsid w:val="0057465D"/>
    <w:rsid w:val="0057467C"/>
    <w:rsid w:val="00575A53"/>
    <w:rsid w:val="00575C22"/>
    <w:rsid w:val="00576530"/>
    <w:rsid w:val="00576FDA"/>
    <w:rsid w:val="0057761A"/>
    <w:rsid w:val="00577645"/>
    <w:rsid w:val="00577968"/>
    <w:rsid w:val="0058246D"/>
    <w:rsid w:val="0058439C"/>
    <w:rsid w:val="005844B2"/>
    <w:rsid w:val="00585C15"/>
    <w:rsid w:val="005868A8"/>
    <w:rsid w:val="00586995"/>
    <w:rsid w:val="00593A1F"/>
    <w:rsid w:val="0059412F"/>
    <w:rsid w:val="00595C66"/>
    <w:rsid w:val="005967ED"/>
    <w:rsid w:val="005A082F"/>
    <w:rsid w:val="005A1AAD"/>
    <w:rsid w:val="005A1B3C"/>
    <w:rsid w:val="005A32AB"/>
    <w:rsid w:val="005A3D61"/>
    <w:rsid w:val="005A5358"/>
    <w:rsid w:val="005A5E25"/>
    <w:rsid w:val="005A7BA6"/>
    <w:rsid w:val="005B0953"/>
    <w:rsid w:val="005B0E1D"/>
    <w:rsid w:val="005B4BEC"/>
    <w:rsid w:val="005C0950"/>
    <w:rsid w:val="005C100C"/>
    <w:rsid w:val="005C3FCC"/>
    <w:rsid w:val="005C534C"/>
    <w:rsid w:val="005C760C"/>
    <w:rsid w:val="005C7C52"/>
    <w:rsid w:val="005C7CE9"/>
    <w:rsid w:val="005D0D91"/>
    <w:rsid w:val="005D11A3"/>
    <w:rsid w:val="005D1250"/>
    <w:rsid w:val="005D22AD"/>
    <w:rsid w:val="005D2B01"/>
    <w:rsid w:val="005D2BA5"/>
    <w:rsid w:val="005D2CEE"/>
    <w:rsid w:val="005D3820"/>
    <w:rsid w:val="005D5F50"/>
    <w:rsid w:val="005D77B9"/>
    <w:rsid w:val="005D782F"/>
    <w:rsid w:val="005E3174"/>
    <w:rsid w:val="005E4A7F"/>
    <w:rsid w:val="005E51FA"/>
    <w:rsid w:val="005E53CC"/>
    <w:rsid w:val="005E541B"/>
    <w:rsid w:val="005E604A"/>
    <w:rsid w:val="005E68F4"/>
    <w:rsid w:val="005E70AB"/>
    <w:rsid w:val="005E71CD"/>
    <w:rsid w:val="005E7CB1"/>
    <w:rsid w:val="005F2C9B"/>
    <w:rsid w:val="005F2F10"/>
    <w:rsid w:val="005F2F1B"/>
    <w:rsid w:val="005F34A0"/>
    <w:rsid w:val="005F4E84"/>
    <w:rsid w:val="005F5668"/>
    <w:rsid w:val="005F59A0"/>
    <w:rsid w:val="005F75F9"/>
    <w:rsid w:val="005F76C8"/>
    <w:rsid w:val="00600AB7"/>
    <w:rsid w:val="006011A6"/>
    <w:rsid w:val="006012ED"/>
    <w:rsid w:val="006018E3"/>
    <w:rsid w:val="00601F56"/>
    <w:rsid w:val="00603043"/>
    <w:rsid w:val="00607490"/>
    <w:rsid w:val="006115F3"/>
    <w:rsid w:val="00613CF1"/>
    <w:rsid w:val="00613EBA"/>
    <w:rsid w:val="00614A60"/>
    <w:rsid w:val="006152FE"/>
    <w:rsid w:val="00615ACD"/>
    <w:rsid w:val="00616D56"/>
    <w:rsid w:val="006206EA"/>
    <w:rsid w:val="00621C2F"/>
    <w:rsid w:val="0062297A"/>
    <w:rsid w:val="00622AB0"/>
    <w:rsid w:val="00622DF4"/>
    <w:rsid w:val="00623085"/>
    <w:rsid w:val="006251EA"/>
    <w:rsid w:val="006264B8"/>
    <w:rsid w:val="0063000B"/>
    <w:rsid w:val="00630C52"/>
    <w:rsid w:val="00631952"/>
    <w:rsid w:val="00631E09"/>
    <w:rsid w:val="006321E8"/>
    <w:rsid w:val="00632ED9"/>
    <w:rsid w:val="00635AD7"/>
    <w:rsid w:val="006368B8"/>
    <w:rsid w:val="00636CDB"/>
    <w:rsid w:val="00643634"/>
    <w:rsid w:val="006443E8"/>
    <w:rsid w:val="00644F6E"/>
    <w:rsid w:val="00645F5A"/>
    <w:rsid w:val="00646733"/>
    <w:rsid w:val="00647FDC"/>
    <w:rsid w:val="00651997"/>
    <w:rsid w:val="006521E1"/>
    <w:rsid w:val="00653707"/>
    <w:rsid w:val="00654110"/>
    <w:rsid w:val="00655155"/>
    <w:rsid w:val="00655EE5"/>
    <w:rsid w:val="006564DF"/>
    <w:rsid w:val="006606D5"/>
    <w:rsid w:val="0066147E"/>
    <w:rsid w:val="006614A9"/>
    <w:rsid w:val="00662226"/>
    <w:rsid w:val="0066584C"/>
    <w:rsid w:val="00667F16"/>
    <w:rsid w:val="006707A0"/>
    <w:rsid w:val="0067173E"/>
    <w:rsid w:val="00673011"/>
    <w:rsid w:val="0067437D"/>
    <w:rsid w:val="00675ACE"/>
    <w:rsid w:val="00677EB7"/>
    <w:rsid w:val="00680CD2"/>
    <w:rsid w:val="0068224D"/>
    <w:rsid w:val="00682E5B"/>
    <w:rsid w:val="00683470"/>
    <w:rsid w:val="00687361"/>
    <w:rsid w:val="006874DC"/>
    <w:rsid w:val="0069192B"/>
    <w:rsid w:val="00693481"/>
    <w:rsid w:val="00693CF4"/>
    <w:rsid w:val="00693E97"/>
    <w:rsid w:val="00694279"/>
    <w:rsid w:val="0069732B"/>
    <w:rsid w:val="006A3D9C"/>
    <w:rsid w:val="006A5DF5"/>
    <w:rsid w:val="006B11D2"/>
    <w:rsid w:val="006B1C11"/>
    <w:rsid w:val="006B2110"/>
    <w:rsid w:val="006B2E1D"/>
    <w:rsid w:val="006B4518"/>
    <w:rsid w:val="006B5530"/>
    <w:rsid w:val="006B56DA"/>
    <w:rsid w:val="006B62B5"/>
    <w:rsid w:val="006B7A60"/>
    <w:rsid w:val="006B7BCE"/>
    <w:rsid w:val="006B7D8D"/>
    <w:rsid w:val="006C02D4"/>
    <w:rsid w:val="006C037E"/>
    <w:rsid w:val="006C22E5"/>
    <w:rsid w:val="006C28CD"/>
    <w:rsid w:val="006C2AA0"/>
    <w:rsid w:val="006C309A"/>
    <w:rsid w:val="006C3933"/>
    <w:rsid w:val="006C3CDC"/>
    <w:rsid w:val="006C3CDF"/>
    <w:rsid w:val="006C3D3F"/>
    <w:rsid w:val="006C3FA1"/>
    <w:rsid w:val="006C441E"/>
    <w:rsid w:val="006C4C5E"/>
    <w:rsid w:val="006C51DD"/>
    <w:rsid w:val="006C56DA"/>
    <w:rsid w:val="006C6BF5"/>
    <w:rsid w:val="006C7D1C"/>
    <w:rsid w:val="006CEB2B"/>
    <w:rsid w:val="006D235A"/>
    <w:rsid w:val="006D2D5A"/>
    <w:rsid w:val="006D4586"/>
    <w:rsid w:val="006D6688"/>
    <w:rsid w:val="006D7CA5"/>
    <w:rsid w:val="006E0C69"/>
    <w:rsid w:val="006E0DBD"/>
    <w:rsid w:val="006E1245"/>
    <w:rsid w:val="006E1F41"/>
    <w:rsid w:val="006E27D9"/>
    <w:rsid w:val="006E29C8"/>
    <w:rsid w:val="006E5AF5"/>
    <w:rsid w:val="006F0AF5"/>
    <w:rsid w:val="006F0BF9"/>
    <w:rsid w:val="006F3BC3"/>
    <w:rsid w:val="006F41DC"/>
    <w:rsid w:val="006F55D0"/>
    <w:rsid w:val="006F5A07"/>
    <w:rsid w:val="006F5CF5"/>
    <w:rsid w:val="006F66BB"/>
    <w:rsid w:val="006F7E8F"/>
    <w:rsid w:val="006F7EC1"/>
    <w:rsid w:val="00700FCF"/>
    <w:rsid w:val="00701AFD"/>
    <w:rsid w:val="007028E2"/>
    <w:rsid w:val="00703D7A"/>
    <w:rsid w:val="0070624D"/>
    <w:rsid w:val="00710972"/>
    <w:rsid w:val="0071138A"/>
    <w:rsid w:val="00712981"/>
    <w:rsid w:val="00712E45"/>
    <w:rsid w:val="00713875"/>
    <w:rsid w:val="00714C24"/>
    <w:rsid w:val="007152C8"/>
    <w:rsid w:val="00716FDC"/>
    <w:rsid w:val="00717710"/>
    <w:rsid w:val="00721FBF"/>
    <w:rsid w:val="007221FB"/>
    <w:rsid w:val="00722513"/>
    <w:rsid w:val="00722AF6"/>
    <w:rsid w:val="00724DD8"/>
    <w:rsid w:val="007250B0"/>
    <w:rsid w:val="00725D0A"/>
    <w:rsid w:val="0072632E"/>
    <w:rsid w:val="00726DB4"/>
    <w:rsid w:val="0073077C"/>
    <w:rsid w:val="00730D5E"/>
    <w:rsid w:val="0073199E"/>
    <w:rsid w:val="00731E1B"/>
    <w:rsid w:val="00732803"/>
    <w:rsid w:val="007370B7"/>
    <w:rsid w:val="00737EBC"/>
    <w:rsid w:val="0074089B"/>
    <w:rsid w:val="00741425"/>
    <w:rsid w:val="00741BE7"/>
    <w:rsid w:val="00743F59"/>
    <w:rsid w:val="00744C44"/>
    <w:rsid w:val="00744E35"/>
    <w:rsid w:val="00745214"/>
    <w:rsid w:val="0075151C"/>
    <w:rsid w:val="00751AB5"/>
    <w:rsid w:val="00751B15"/>
    <w:rsid w:val="0075286D"/>
    <w:rsid w:val="007542D2"/>
    <w:rsid w:val="00754BF9"/>
    <w:rsid w:val="007552E3"/>
    <w:rsid w:val="00755F8B"/>
    <w:rsid w:val="007565A4"/>
    <w:rsid w:val="007570B6"/>
    <w:rsid w:val="00760BE2"/>
    <w:rsid w:val="0076144E"/>
    <w:rsid w:val="007618AA"/>
    <w:rsid w:val="0076190E"/>
    <w:rsid w:val="007626E2"/>
    <w:rsid w:val="00762B90"/>
    <w:rsid w:val="007644DE"/>
    <w:rsid w:val="007669F6"/>
    <w:rsid w:val="00767E39"/>
    <w:rsid w:val="00767E78"/>
    <w:rsid w:val="00772C5C"/>
    <w:rsid w:val="00772EC1"/>
    <w:rsid w:val="00776672"/>
    <w:rsid w:val="00776733"/>
    <w:rsid w:val="007767A2"/>
    <w:rsid w:val="00780043"/>
    <w:rsid w:val="00785ADA"/>
    <w:rsid w:val="00787579"/>
    <w:rsid w:val="007932B8"/>
    <w:rsid w:val="0079363A"/>
    <w:rsid w:val="007937BC"/>
    <w:rsid w:val="0079456B"/>
    <w:rsid w:val="007945C6"/>
    <w:rsid w:val="00797677"/>
    <w:rsid w:val="007A0610"/>
    <w:rsid w:val="007A385C"/>
    <w:rsid w:val="007A6505"/>
    <w:rsid w:val="007A73DB"/>
    <w:rsid w:val="007B0093"/>
    <w:rsid w:val="007B1190"/>
    <w:rsid w:val="007B1807"/>
    <w:rsid w:val="007B1942"/>
    <w:rsid w:val="007B2308"/>
    <w:rsid w:val="007B3B13"/>
    <w:rsid w:val="007B67E1"/>
    <w:rsid w:val="007B6A6B"/>
    <w:rsid w:val="007B6F62"/>
    <w:rsid w:val="007C09ED"/>
    <w:rsid w:val="007C1275"/>
    <w:rsid w:val="007C22B4"/>
    <w:rsid w:val="007C4537"/>
    <w:rsid w:val="007C4DE3"/>
    <w:rsid w:val="007C6E8B"/>
    <w:rsid w:val="007C7B2F"/>
    <w:rsid w:val="007D0189"/>
    <w:rsid w:val="007D1179"/>
    <w:rsid w:val="007D1382"/>
    <w:rsid w:val="007D159F"/>
    <w:rsid w:val="007D2925"/>
    <w:rsid w:val="007D2B29"/>
    <w:rsid w:val="007D2C09"/>
    <w:rsid w:val="007D2F8F"/>
    <w:rsid w:val="007D3648"/>
    <w:rsid w:val="007D38C4"/>
    <w:rsid w:val="007D3CB2"/>
    <w:rsid w:val="007D4376"/>
    <w:rsid w:val="007D4F17"/>
    <w:rsid w:val="007D5B15"/>
    <w:rsid w:val="007D5EC8"/>
    <w:rsid w:val="007D7763"/>
    <w:rsid w:val="007D78CB"/>
    <w:rsid w:val="007D7D2F"/>
    <w:rsid w:val="007E03CD"/>
    <w:rsid w:val="007E2454"/>
    <w:rsid w:val="007E3C96"/>
    <w:rsid w:val="007E473D"/>
    <w:rsid w:val="007E6120"/>
    <w:rsid w:val="007E69E3"/>
    <w:rsid w:val="007E6B65"/>
    <w:rsid w:val="007F1414"/>
    <w:rsid w:val="007F1A73"/>
    <w:rsid w:val="007F27C6"/>
    <w:rsid w:val="007F2BFA"/>
    <w:rsid w:val="007F5754"/>
    <w:rsid w:val="007F5BF8"/>
    <w:rsid w:val="007F7BE9"/>
    <w:rsid w:val="007F7CF6"/>
    <w:rsid w:val="008004EC"/>
    <w:rsid w:val="00801563"/>
    <w:rsid w:val="00801703"/>
    <w:rsid w:val="0080188A"/>
    <w:rsid w:val="00801C90"/>
    <w:rsid w:val="00802CCE"/>
    <w:rsid w:val="00803F2C"/>
    <w:rsid w:val="00805614"/>
    <w:rsid w:val="00805864"/>
    <w:rsid w:val="008059AB"/>
    <w:rsid w:val="008079F5"/>
    <w:rsid w:val="00810B44"/>
    <w:rsid w:val="00810B8D"/>
    <w:rsid w:val="008126F0"/>
    <w:rsid w:val="00814042"/>
    <w:rsid w:val="008156DF"/>
    <w:rsid w:val="0081593E"/>
    <w:rsid w:val="00816077"/>
    <w:rsid w:val="00817423"/>
    <w:rsid w:val="008218EB"/>
    <w:rsid w:val="0082200D"/>
    <w:rsid w:val="008228E0"/>
    <w:rsid w:val="00822BA8"/>
    <w:rsid w:val="008255D5"/>
    <w:rsid w:val="00830FF3"/>
    <w:rsid w:val="00831F42"/>
    <w:rsid w:val="00833745"/>
    <w:rsid w:val="00834470"/>
    <w:rsid w:val="00835F9D"/>
    <w:rsid w:val="008362FD"/>
    <w:rsid w:val="008369A6"/>
    <w:rsid w:val="00837193"/>
    <w:rsid w:val="00837ABF"/>
    <w:rsid w:val="0084183A"/>
    <w:rsid w:val="008428FC"/>
    <w:rsid w:val="00844BD7"/>
    <w:rsid w:val="00846850"/>
    <w:rsid w:val="00847DBB"/>
    <w:rsid w:val="00851815"/>
    <w:rsid w:val="00851D5E"/>
    <w:rsid w:val="00851FEB"/>
    <w:rsid w:val="00853F09"/>
    <w:rsid w:val="00854A42"/>
    <w:rsid w:val="00854BC6"/>
    <w:rsid w:val="00857E75"/>
    <w:rsid w:val="0086000C"/>
    <w:rsid w:val="00860DF4"/>
    <w:rsid w:val="00864FB9"/>
    <w:rsid w:val="00865F0C"/>
    <w:rsid w:val="0086626A"/>
    <w:rsid w:val="00870822"/>
    <w:rsid w:val="0087370B"/>
    <w:rsid w:val="00873D11"/>
    <w:rsid w:val="00873D6F"/>
    <w:rsid w:val="00874C9D"/>
    <w:rsid w:val="00874EAF"/>
    <w:rsid w:val="008751E2"/>
    <w:rsid w:val="00875CD7"/>
    <w:rsid w:val="008760B0"/>
    <w:rsid w:val="00877078"/>
    <w:rsid w:val="00877A0C"/>
    <w:rsid w:val="0088008D"/>
    <w:rsid w:val="0088013D"/>
    <w:rsid w:val="00880415"/>
    <w:rsid w:val="008811B1"/>
    <w:rsid w:val="008812CD"/>
    <w:rsid w:val="0088372A"/>
    <w:rsid w:val="00884ECB"/>
    <w:rsid w:val="00885720"/>
    <w:rsid w:val="00885F99"/>
    <w:rsid w:val="00886D0C"/>
    <w:rsid w:val="008875CB"/>
    <w:rsid w:val="00890CF4"/>
    <w:rsid w:val="0089194E"/>
    <w:rsid w:val="008919C8"/>
    <w:rsid w:val="008932CE"/>
    <w:rsid w:val="00893901"/>
    <w:rsid w:val="00894875"/>
    <w:rsid w:val="0089492F"/>
    <w:rsid w:val="0089743E"/>
    <w:rsid w:val="008A2237"/>
    <w:rsid w:val="008A2DC1"/>
    <w:rsid w:val="008A4592"/>
    <w:rsid w:val="008A5AAE"/>
    <w:rsid w:val="008A5DCE"/>
    <w:rsid w:val="008A7014"/>
    <w:rsid w:val="008A770E"/>
    <w:rsid w:val="008A7F9A"/>
    <w:rsid w:val="008B044B"/>
    <w:rsid w:val="008B1FB6"/>
    <w:rsid w:val="008B22EC"/>
    <w:rsid w:val="008B23F5"/>
    <w:rsid w:val="008B3581"/>
    <w:rsid w:val="008B3775"/>
    <w:rsid w:val="008B3CED"/>
    <w:rsid w:val="008B45AB"/>
    <w:rsid w:val="008B56FF"/>
    <w:rsid w:val="008B61EE"/>
    <w:rsid w:val="008B6823"/>
    <w:rsid w:val="008C1ACD"/>
    <w:rsid w:val="008C2F65"/>
    <w:rsid w:val="008C46C4"/>
    <w:rsid w:val="008C48BC"/>
    <w:rsid w:val="008C4E80"/>
    <w:rsid w:val="008D1848"/>
    <w:rsid w:val="008D2D5F"/>
    <w:rsid w:val="008D4036"/>
    <w:rsid w:val="008D4274"/>
    <w:rsid w:val="008D45F8"/>
    <w:rsid w:val="008D5786"/>
    <w:rsid w:val="008D638B"/>
    <w:rsid w:val="008D6560"/>
    <w:rsid w:val="008D7575"/>
    <w:rsid w:val="008D79A3"/>
    <w:rsid w:val="008D7D51"/>
    <w:rsid w:val="008E041E"/>
    <w:rsid w:val="008E0688"/>
    <w:rsid w:val="008E2517"/>
    <w:rsid w:val="008E26A0"/>
    <w:rsid w:val="008E3BDA"/>
    <w:rsid w:val="008E6070"/>
    <w:rsid w:val="008F14C9"/>
    <w:rsid w:val="008F17F9"/>
    <w:rsid w:val="008F20E0"/>
    <w:rsid w:val="008F2B75"/>
    <w:rsid w:val="008F43B4"/>
    <w:rsid w:val="008F4D20"/>
    <w:rsid w:val="008F5A41"/>
    <w:rsid w:val="008F5D05"/>
    <w:rsid w:val="008FCB11"/>
    <w:rsid w:val="00902702"/>
    <w:rsid w:val="00902F0D"/>
    <w:rsid w:val="0090357A"/>
    <w:rsid w:val="00903835"/>
    <w:rsid w:val="00903D8D"/>
    <w:rsid w:val="00905192"/>
    <w:rsid w:val="00905D16"/>
    <w:rsid w:val="00905E95"/>
    <w:rsid w:val="00906ED4"/>
    <w:rsid w:val="00907258"/>
    <w:rsid w:val="00907815"/>
    <w:rsid w:val="00913028"/>
    <w:rsid w:val="00913538"/>
    <w:rsid w:val="00913556"/>
    <w:rsid w:val="00913DD8"/>
    <w:rsid w:val="00915270"/>
    <w:rsid w:val="009162BF"/>
    <w:rsid w:val="009174E6"/>
    <w:rsid w:val="009178ED"/>
    <w:rsid w:val="00920C71"/>
    <w:rsid w:val="009219B3"/>
    <w:rsid w:val="0092393D"/>
    <w:rsid w:val="0092457D"/>
    <w:rsid w:val="00924960"/>
    <w:rsid w:val="009259E4"/>
    <w:rsid w:val="00925A95"/>
    <w:rsid w:val="00927FEF"/>
    <w:rsid w:val="009301BC"/>
    <w:rsid w:val="009325F3"/>
    <w:rsid w:val="00933436"/>
    <w:rsid w:val="00933588"/>
    <w:rsid w:val="00934C94"/>
    <w:rsid w:val="00935627"/>
    <w:rsid w:val="00940330"/>
    <w:rsid w:val="00941033"/>
    <w:rsid w:val="00942B57"/>
    <w:rsid w:val="0094306C"/>
    <w:rsid w:val="00943300"/>
    <w:rsid w:val="00944069"/>
    <w:rsid w:val="009462E7"/>
    <w:rsid w:val="00946459"/>
    <w:rsid w:val="00946908"/>
    <w:rsid w:val="00947A6F"/>
    <w:rsid w:val="00947B89"/>
    <w:rsid w:val="0095022C"/>
    <w:rsid w:val="009503BA"/>
    <w:rsid w:val="00951E29"/>
    <w:rsid w:val="00951F01"/>
    <w:rsid w:val="0095447D"/>
    <w:rsid w:val="00956902"/>
    <w:rsid w:val="00963FFD"/>
    <w:rsid w:val="00965964"/>
    <w:rsid w:val="00966D6D"/>
    <w:rsid w:val="009670F3"/>
    <w:rsid w:val="00967E08"/>
    <w:rsid w:val="00970102"/>
    <w:rsid w:val="00970971"/>
    <w:rsid w:val="009722E2"/>
    <w:rsid w:val="009742CA"/>
    <w:rsid w:val="00975E33"/>
    <w:rsid w:val="009762CA"/>
    <w:rsid w:val="00980A8F"/>
    <w:rsid w:val="0098141A"/>
    <w:rsid w:val="00982BD5"/>
    <w:rsid w:val="00983546"/>
    <w:rsid w:val="00983919"/>
    <w:rsid w:val="00984621"/>
    <w:rsid w:val="00984EEF"/>
    <w:rsid w:val="00986292"/>
    <w:rsid w:val="00986F35"/>
    <w:rsid w:val="00987A42"/>
    <w:rsid w:val="00990B8B"/>
    <w:rsid w:val="00991098"/>
    <w:rsid w:val="00993BA3"/>
    <w:rsid w:val="00993FF7"/>
    <w:rsid w:val="00994B7F"/>
    <w:rsid w:val="00995C10"/>
    <w:rsid w:val="00996155"/>
    <w:rsid w:val="009A0C81"/>
    <w:rsid w:val="009A3E08"/>
    <w:rsid w:val="009A437F"/>
    <w:rsid w:val="009A62A0"/>
    <w:rsid w:val="009A6893"/>
    <w:rsid w:val="009A767C"/>
    <w:rsid w:val="009B1088"/>
    <w:rsid w:val="009B2C57"/>
    <w:rsid w:val="009B3890"/>
    <w:rsid w:val="009B4646"/>
    <w:rsid w:val="009B4C4C"/>
    <w:rsid w:val="009B5645"/>
    <w:rsid w:val="009B5775"/>
    <w:rsid w:val="009B5D15"/>
    <w:rsid w:val="009C23E8"/>
    <w:rsid w:val="009C4434"/>
    <w:rsid w:val="009C4BDF"/>
    <w:rsid w:val="009C517E"/>
    <w:rsid w:val="009C535C"/>
    <w:rsid w:val="009C5C5E"/>
    <w:rsid w:val="009C662D"/>
    <w:rsid w:val="009D0E53"/>
    <w:rsid w:val="009D16D1"/>
    <w:rsid w:val="009D2D3D"/>
    <w:rsid w:val="009D303D"/>
    <w:rsid w:val="009D3164"/>
    <w:rsid w:val="009D3EF6"/>
    <w:rsid w:val="009D523B"/>
    <w:rsid w:val="009D595D"/>
    <w:rsid w:val="009D5F7B"/>
    <w:rsid w:val="009D68CD"/>
    <w:rsid w:val="009D6910"/>
    <w:rsid w:val="009D791D"/>
    <w:rsid w:val="009D7CDD"/>
    <w:rsid w:val="009E40E8"/>
    <w:rsid w:val="009E739F"/>
    <w:rsid w:val="009F1A24"/>
    <w:rsid w:val="009F2947"/>
    <w:rsid w:val="009F2B8C"/>
    <w:rsid w:val="009F5190"/>
    <w:rsid w:val="009F5E6E"/>
    <w:rsid w:val="009F6497"/>
    <w:rsid w:val="009F7910"/>
    <w:rsid w:val="00A001C0"/>
    <w:rsid w:val="00A004AA"/>
    <w:rsid w:val="00A01391"/>
    <w:rsid w:val="00A02497"/>
    <w:rsid w:val="00A02A54"/>
    <w:rsid w:val="00A0303F"/>
    <w:rsid w:val="00A0612A"/>
    <w:rsid w:val="00A066C1"/>
    <w:rsid w:val="00A07B7D"/>
    <w:rsid w:val="00A07C5F"/>
    <w:rsid w:val="00A07D89"/>
    <w:rsid w:val="00A07E6B"/>
    <w:rsid w:val="00A10025"/>
    <w:rsid w:val="00A12F6A"/>
    <w:rsid w:val="00A13EF2"/>
    <w:rsid w:val="00A14A64"/>
    <w:rsid w:val="00A14D7E"/>
    <w:rsid w:val="00A14F27"/>
    <w:rsid w:val="00A173EC"/>
    <w:rsid w:val="00A2070C"/>
    <w:rsid w:val="00A219E8"/>
    <w:rsid w:val="00A219FD"/>
    <w:rsid w:val="00A22150"/>
    <w:rsid w:val="00A23BEC"/>
    <w:rsid w:val="00A23EC7"/>
    <w:rsid w:val="00A248B3"/>
    <w:rsid w:val="00A2698D"/>
    <w:rsid w:val="00A2750B"/>
    <w:rsid w:val="00A27BBC"/>
    <w:rsid w:val="00A30372"/>
    <w:rsid w:val="00A312CE"/>
    <w:rsid w:val="00A31616"/>
    <w:rsid w:val="00A31A3E"/>
    <w:rsid w:val="00A31C9B"/>
    <w:rsid w:val="00A31F53"/>
    <w:rsid w:val="00A32C7D"/>
    <w:rsid w:val="00A339A0"/>
    <w:rsid w:val="00A3485C"/>
    <w:rsid w:val="00A35465"/>
    <w:rsid w:val="00A35EC6"/>
    <w:rsid w:val="00A36E01"/>
    <w:rsid w:val="00A37280"/>
    <w:rsid w:val="00A37611"/>
    <w:rsid w:val="00A41485"/>
    <w:rsid w:val="00A4184E"/>
    <w:rsid w:val="00A43197"/>
    <w:rsid w:val="00A445BA"/>
    <w:rsid w:val="00A5052C"/>
    <w:rsid w:val="00A50F09"/>
    <w:rsid w:val="00A512A9"/>
    <w:rsid w:val="00A53271"/>
    <w:rsid w:val="00A5369A"/>
    <w:rsid w:val="00A5572A"/>
    <w:rsid w:val="00A60C5A"/>
    <w:rsid w:val="00A62251"/>
    <w:rsid w:val="00A633A8"/>
    <w:rsid w:val="00A640FB"/>
    <w:rsid w:val="00A708F7"/>
    <w:rsid w:val="00A7162D"/>
    <w:rsid w:val="00A73177"/>
    <w:rsid w:val="00A73E7E"/>
    <w:rsid w:val="00A800FA"/>
    <w:rsid w:val="00A80A4B"/>
    <w:rsid w:val="00A80B8B"/>
    <w:rsid w:val="00A8217E"/>
    <w:rsid w:val="00A821B4"/>
    <w:rsid w:val="00A82374"/>
    <w:rsid w:val="00A82C54"/>
    <w:rsid w:val="00A83487"/>
    <w:rsid w:val="00A84F1C"/>
    <w:rsid w:val="00A8562D"/>
    <w:rsid w:val="00A8650D"/>
    <w:rsid w:val="00A86E15"/>
    <w:rsid w:val="00A879CE"/>
    <w:rsid w:val="00A90544"/>
    <w:rsid w:val="00A9349C"/>
    <w:rsid w:val="00A93F32"/>
    <w:rsid w:val="00A9465A"/>
    <w:rsid w:val="00A94A45"/>
    <w:rsid w:val="00A94C17"/>
    <w:rsid w:val="00A94D65"/>
    <w:rsid w:val="00A968E8"/>
    <w:rsid w:val="00AA05E2"/>
    <w:rsid w:val="00AA0C2A"/>
    <w:rsid w:val="00AA0D83"/>
    <w:rsid w:val="00AA1554"/>
    <w:rsid w:val="00AA3FCD"/>
    <w:rsid w:val="00AA3FD4"/>
    <w:rsid w:val="00AA4038"/>
    <w:rsid w:val="00AA431A"/>
    <w:rsid w:val="00AA539D"/>
    <w:rsid w:val="00AA626B"/>
    <w:rsid w:val="00AB025E"/>
    <w:rsid w:val="00AB1526"/>
    <w:rsid w:val="00AB27FD"/>
    <w:rsid w:val="00AB2EDC"/>
    <w:rsid w:val="00AB3E11"/>
    <w:rsid w:val="00AB5016"/>
    <w:rsid w:val="00AB5485"/>
    <w:rsid w:val="00AB5559"/>
    <w:rsid w:val="00AB796C"/>
    <w:rsid w:val="00AC267B"/>
    <w:rsid w:val="00AC2A94"/>
    <w:rsid w:val="00AC2B5B"/>
    <w:rsid w:val="00AC2DD5"/>
    <w:rsid w:val="00AC3A6F"/>
    <w:rsid w:val="00AC4E1C"/>
    <w:rsid w:val="00AC5B61"/>
    <w:rsid w:val="00AC6103"/>
    <w:rsid w:val="00AC63D5"/>
    <w:rsid w:val="00AC7483"/>
    <w:rsid w:val="00AD06CC"/>
    <w:rsid w:val="00AD08C5"/>
    <w:rsid w:val="00AD11F5"/>
    <w:rsid w:val="00AD135B"/>
    <w:rsid w:val="00AD4973"/>
    <w:rsid w:val="00AD5B71"/>
    <w:rsid w:val="00AD6D91"/>
    <w:rsid w:val="00AD759F"/>
    <w:rsid w:val="00AE04FD"/>
    <w:rsid w:val="00AE144B"/>
    <w:rsid w:val="00AE2094"/>
    <w:rsid w:val="00AE6C6B"/>
    <w:rsid w:val="00AE79A8"/>
    <w:rsid w:val="00AF2E93"/>
    <w:rsid w:val="00AF5286"/>
    <w:rsid w:val="00AF6564"/>
    <w:rsid w:val="00B0091E"/>
    <w:rsid w:val="00B03222"/>
    <w:rsid w:val="00B03A25"/>
    <w:rsid w:val="00B047AD"/>
    <w:rsid w:val="00B06BA7"/>
    <w:rsid w:val="00B07511"/>
    <w:rsid w:val="00B0751C"/>
    <w:rsid w:val="00B10595"/>
    <w:rsid w:val="00B10FEE"/>
    <w:rsid w:val="00B11223"/>
    <w:rsid w:val="00B11D88"/>
    <w:rsid w:val="00B13229"/>
    <w:rsid w:val="00B14875"/>
    <w:rsid w:val="00B174AC"/>
    <w:rsid w:val="00B17DF9"/>
    <w:rsid w:val="00B21DF4"/>
    <w:rsid w:val="00B22A20"/>
    <w:rsid w:val="00B2374C"/>
    <w:rsid w:val="00B23A63"/>
    <w:rsid w:val="00B2539D"/>
    <w:rsid w:val="00B26E9E"/>
    <w:rsid w:val="00B27691"/>
    <w:rsid w:val="00B301B4"/>
    <w:rsid w:val="00B30338"/>
    <w:rsid w:val="00B31E1D"/>
    <w:rsid w:val="00B3394F"/>
    <w:rsid w:val="00B342AB"/>
    <w:rsid w:val="00B3561C"/>
    <w:rsid w:val="00B36A4B"/>
    <w:rsid w:val="00B37CE8"/>
    <w:rsid w:val="00B40D99"/>
    <w:rsid w:val="00B416DA"/>
    <w:rsid w:val="00B4294B"/>
    <w:rsid w:val="00B43659"/>
    <w:rsid w:val="00B43697"/>
    <w:rsid w:val="00B4483D"/>
    <w:rsid w:val="00B448CB"/>
    <w:rsid w:val="00B449B2"/>
    <w:rsid w:val="00B452A9"/>
    <w:rsid w:val="00B4676F"/>
    <w:rsid w:val="00B5150B"/>
    <w:rsid w:val="00B56D8E"/>
    <w:rsid w:val="00B60483"/>
    <w:rsid w:val="00B614FE"/>
    <w:rsid w:val="00B62723"/>
    <w:rsid w:val="00B62CD4"/>
    <w:rsid w:val="00B63251"/>
    <w:rsid w:val="00B633C2"/>
    <w:rsid w:val="00B63601"/>
    <w:rsid w:val="00B63CB8"/>
    <w:rsid w:val="00B63E8F"/>
    <w:rsid w:val="00B66846"/>
    <w:rsid w:val="00B676A8"/>
    <w:rsid w:val="00B74320"/>
    <w:rsid w:val="00B74F4F"/>
    <w:rsid w:val="00B76330"/>
    <w:rsid w:val="00B7633E"/>
    <w:rsid w:val="00B779E5"/>
    <w:rsid w:val="00B8192D"/>
    <w:rsid w:val="00B82356"/>
    <w:rsid w:val="00B830BF"/>
    <w:rsid w:val="00B83E94"/>
    <w:rsid w:val="00B8509A"/>
    <w:rsid w:val="00B850B3"/>
    <w:rsid w:val="00B85651"/>
    <w:rsid w:val="00B86027"/>
    <w:rsid w:val="00B901C6"/>
    <w:rsid w:val="00B91EC3"/>
    <w:rsid w:val="00B94999"/>
    <w:rsid w:val="00B94A2A"/>
    <w:rsid w:val="00B957C4"/>
    <w:rsid w:val="00B9615C"/>
    <w:rsid w:val="00BA167F"/>
    <w:rsid w:val="00BA2135"/>
    <w:rsid w:val="00BA322F"/>
    <w:rsid w:val="00BA49C5"/>
    <w:rsid w:val="00BA4BDC"/>
    <w:rsid w:val="00BA5342"/>
    <w:rsid w:val="00BA571C"/>
    <w:rsid w:val="00BA7691"/>
    <w:rsid w:val="00BA7E4C"/>
    <w:rsid w:val="00BB0534"/>
    <w:rsid w:val="00BB0FE3"/>
    <w:rsid w:val="00BB1099"/>
    <w:rsid w:val="00BB1594"/>
    <w:rsid w:val="00BB2896"/>
    <w:rsid w:val="00BB48E3"/>
    <w:rsid w:val="00BB4A3C"/>
    <w:rsid w:val="00BC0F95"/>
    <w:rsid w:val="00BC1457"/>
    <w:rsid w:val="00BC1AA8"/>
    <w:rsid w:val="00BC1CEC"/>
    <w:rsid w:val="00BC23EC"/>
    <w:rsid w:val="00BC291A"/>
    <w:rsid w:val="00BC2A98"/>
    <w:rsid w:val="00BC4020"/>
    <w:rsid w:val="00BC4BEA"/>
    <w:rsid w:val="00BC4C66"/>
    <w:rsid w:val="00BC5187"/>
    <w:rsid w:val="00BC5629"/>
    <w:rsid w:val="00BC7A48"/>
    <w:rsid w:val="00BD0042"/>
    <w:rsid w:val="00BD0BD2"/>
    <w:rsid w:val="00BD1A3B"/>
    <w:rsid w:val="00BD1BC4"/>
    <w:rsid w:val="00BD1D93"/>
    <w:rsid w:val="00BD1E54"/>
    <w:rsid w:val="00BD32D8"/>
    <w:rsid w:val="00BD528A"/>
    <w:rsid w:val="00BD591A"/>
    <w:rsid w:val="00BD75E8"/>
    <w:rsid w:val="00BD7A8C"/>
    <w:rsid w:val="00BE222D"/>
    <w:rsid w:val="00BE302B"/>
    <w:rsid w:val="00BE363B"/>
    <w:rsid w:val="00BE44FB"/>
    <w:rsid w:val="00BE4A7F"/>
    <w:rsid w:val="00BE5D69"/>
    <w:rsid w:val="00BE5FDA"/>
    <w:rsid w:val="00BF0F4C"/>
    <w:rsid w:val="00BF114F"/>
    <w:rsid w:val="00BF39BB"/>
    <w:rsid w:val="00BF587D"/>
    <w:rsid w:val="00BF5BAA"/>
    <w:rsid w:val="00BF7B39"/>
    <w:rsid w:val="00C00ED8"/>
    <w:rsid w:val="00C01701"/>
    <w:rsid w:val="00C024C5"/>
    <w:rsid w:val="00C0355A"/>
    <w:rsid w:val="00C038D7"/>
    <w:rsid w:val="00C04210"/>
    <w:rsid w:val="00C051A6"/>
    <w:rsid w:val="00C074AE"/>
    <w:rsid w:val="00C10667"/>
    <w:rsid w:val="00C10799"/>
    <w:rsid w:val="00C108F8"/>
    <w:rsid w:val="00C10F8F"/>
    <w:rsid w:val="00C11CC7"/>
    <w:rsid w:val="00C14EDF"/>
    <w:rsid w:val="00C15059"/>
    <w:rsid w:val="00C15A3D"/>
    <w:rsid w:val="00C164F4"/>
    <w:rsid w:val="00C2128D"/>
    <w:rsid w:val="00C23941"/>
    <w:rsid w:val="00C245FA"/>
    <w:rsid w:val="00C24A79"/>
    <w:rsid w:val="00C26F01"/>
    <w:rsid w:val="00C27972"/>
    <w:rsid w:val="00C30D17"/>
    <w:rsid w:val="00C31958"/>
    <w:rsid w:val="00C31D7E"/>
    <w:rsid w:val="00C32AAB"/>
    <w:rsid w:val="00C32AB1"/>
    <w:rsid w:val="00C32DD5"/>
    <w:rsid w:val="00C338AB"/>
    <w:rsid w:val="00C34A4C"/>
    <w:rsid w:val="00C35BC9"/>
    <w:rsid w:val="00C35CEF"/>
    <w:rsid w:val="00C36589"/>
    <w:rsid w:val="00C36951"/>
    <w:rsid w:val="00C376B1"/>
    <w:rsid w:val="00C41461"/>
    <w:rsid w:val="00C41E3D"/>
    <w:rsid w:val="00C450EC"/>
    <w:rsid w:val="00C4542F"/>
    <w:rsid w:val="00C467EA"/>
    <w:rsid w:val="00C501B6"/>
    <w:rsid w:val="00C50963"/>
    <w:rsid w:val="00C52424"/>
    <w:rsid w:val="00C53212"/>
    <w:rsid w:val="00C53413"/>
    <w:rsid w:val="00C54AA7"/>
    <w:rsid w:val="00C55699"/>
    <w:rsid w:val="00C60A8D"/>
    <w:rsid w:val="00C617A4"/>
    <w:rsid w:val="00C61B8F"/>
    <w:rsid w:val="00C62726"/>
    <w:rsid w:val="00C628C6"/>
    <w:rsid w:val="00C62BD8"/>
    <w:rsid w:val="00C62DC7"/>
    <w:rsid w:val="00C6459B"/>
    <w:rsid w:val="00C64F21"/>
    <w:rsid w:val="00C65431"/>
    <w:rsid w:val="00C65DA3"/>
    <w:rsid w:val="00C66E31"/>
    <w:rsid w:val="00C67664"/>
    <w:rsid w:val="00C7008A"/>
    <w:rsid w:val="00C70F19"/>
    <w:rsid w:val="00C73E7F"/>
    <w:rsid w:val="00C76730"/>
    <w:rsid w:val="00C76775"/>
    <w:rsid w:val="00C77F0B"/>
    <w:rsid w:val="00C802D3"/>
    <w:rsid w:val="00C808D4"/>
    <w:rsid w:val="00C80AE3"/>
    <w:rsid w:val="00C81244"/>
    <w:rsid w:val="00C840F9"/>
    <w:rsid w:val="00C84211"/>
    <w:rsid w:val="00C84507"/>
    <w:rsid w:val="00C8500A"/>
    <w:rsid w:val="00C86CEC"/>
    <w:rsid w:val="00C87F13"/>
    <w:rsid w:val="00C90301"/>
    <w:rsid w:val="00C90DBC"/>
    <w:rsid w:val="00C91264"/>
    <w:rsid w:val="00C91E46"/>
    <w:rsid w:val="00C927DC"/>
    <w:rsid w:val="00C94619"/>
    <w:rsid w:val="00C9494F"/>
    <w:rsid w:val="00C94C20"/>
    <w:rsid w:val="00C96B43"/>
    <w:rsid w:val="00C97614"/>
    <w:rsid w:val="00C97CF5"/>
    <w:rsid w:val="00CA1CC0"/>
    <w:rsid w:val="00CA233F"/>
    <w:rsid w:val="00CA2C30"/>
    <w:rsid w:val="00CA397E"/>
    <w:rsid w:val="00CA4CB8"/>
    <w:rsid w:val="00CA4EA7"/>
    <w:rsid w:val="00CA5232"/>
    <w:rsid w:val="00CA5AAB"/>
    <w:rsid w:val="00CA6794"/>
    <w:rsid w:val="00CB2BE1"/>
    <w:rsid w:val="00CB391A"/>
    <w:rsid w:val="00CB51EA"/>
    <w:rsid w:val="00CB62FB"/>
    <w:rsid w:val="00CB6752"/>
    <w:rsid w:val="00CB6817"/>
    <w:rsid w:val="00CC09BC"/>
    <w:rsid w:val="00CC2454"/>
    <w:rsid w:val="00CC4552"/>
    <w:rsid w:val="00CC4FFE"/>
    <w:rsid w:val="00CC6B73"/>
    <w:rsid w:val="00CC728D"/>
    <w:rsid w:val="00CD04EE"/>
    <w:rsid w:val="00CD268F"/>
    <w:rsid w:val="00CD5E6D"/>
    <w:rsid w:val="00CD6FED"/>
    <w:rsid w:val="00CD73A8"/>
    <w:rsid w:val="00CE07C7"/>
    <w:rsid w:val="00CE1471"/>
    <w:rsid w:val="00CE3D4A"/>
    <w:rsid w:val="00CE4256"/>
    <w:rsid w:val="00CE5682"/>
    <w:rsid w:val="00CE6DA5"/>
    <w:rsid w:val="00CE7097"/>
    <w:rsid w:val="00CF0EF6"/>
    <w:rsid w:val="00CF257B"/>
    <w:rsid w:val="00CF2A0C"/>
    <w:rsid w:val="00CF2F6E"/>
    <w:rsid w:val="00CF46BA"/>
    <w:rsid w:val="00CF4E3D"/>
    <w:rsid w:val="00CF51C4"/>
    <w:rsid w:val="00CF6750"/>
    <w:rsid w:val="00D00139"/>
    <w:rsid w:val="00D00222"/>
    <w:rsid w:val="00D00725"/>
    <w:rsid w:val="00D00C28"/>
    <w:rsid w:val="00D024AC"/>
    <w:rsid w:val="00D02648"/>
    <w:rsid w:val="00D032E8"/>
    <w:rsid w:val="00D049EC"/>
    <w:rsid w:val="00D04A0E"/>
    <w:rsid w:val="00D04CA5"/>
    <w:rsid w:val="00D051C0"/>
    <w:rsid w:val="00D0550F"/>
    <w:rsid w:val="00D06253"/>
    <w:rsid w:val="00D06CE6"/>
    <w:rsid w:val="00D06DFE"/>
    <w:rsid w:val="00D07ED4"/>
    <w:rsid w:val="00D0A74A"/>
    <w:rsid w:val="00D111C0"/>
    <w:rsid w:val="00D115B0"/>
    <w:rsid w:val="00D127A4"/>
    <w:rsid w:val="00D12B63"/>
    <w:rsid w:val="00D13342"/>
    <w:rsid w:val="00D13E9E"/>
    <w:rsid w:val="00D141F4"/>
    <w:rsid w:val="00D1493D"/>
    <w:rsid w:val="00D15EAF"/>
    <w:rsid w:val="00D15F98"/>
    <w:rsid w:val="00D170A8"/>
    <w:rsid w:val="00D17B02"/>
    <w:rsid w:val="00D17E8C"/>
    <w:rsid w:val="00D20355"/>
    <w:rsid w:val="00D22AF3"/>
    <w:rsid w:val="00D243BB"/>
    <w:rsid w:val="00D2447B"/>
    <w:rsid w:val="00D26B55"/>
    <w:rsid w:val="00D27DCB"/>
    <w:rsid w:val="00D32DB8"/>
    <w:rsid w:val="00D33954"/>
    <w:rsid w:val="00D35980"/>
    <w:rsid w:val="00D36C6E"/>
    <w:rsid w:val="00D41156"/>
    <w:rsid w:val="00D41810"/>
    <w:rsid w:val="00D4183E"/>
    <w:rsid w:val="00D4194C"/>
    <w:rsid w:val="00D41CC5"/>
    <w:rsid w:val="00D43F37"/>
    <w:rsid w:val="00D444D7"/>
    <w:rsid w:val="00D44F05"/>
    <w:rsid w:val="00D45D0F"/>
    <w:rsid w:val="00D47433"/>
    <w:rsid w:val="00D4763E"/>
    <w:rsid w:val="00D479B4"/>
    <w:rsid w:val="00D526BC"/>
    <w:rsid w:val="00D540B1"/>
    <w:rsid w:val="00D54BB9"/>
    <w:rsid w:val="00D551AA"/>
    <w:rsid w:val="00D55A8A"/>
    <w:rsid w:val="00D55D62"/>
    <w:rsid w:val="00D565AA"/>
    <w:rsid w:val="00D6045D"/>
    <w:rsid w:val="00D61488"/>
    <w:rsid w:val="00D615CA"/>
    <w:rsid w:val="00D62010"/>
    <w:rsid w:val="00D63505"/>
    <w:rsid w:val="00D63FCA"/>
    <w:rsid w:val="00D65CFA"/>
    <w:rsid w:val="00D67360"/>
    <w:rsid w:val="00D67A5C"/>
    <w:rsid w:val="00D74776"/>
    <w:rsid w:val="00D74B9E"/>
    <w:rsid w:val="00D74C25"/>
    <w:rsid w:val="00D75C5B"/>
    <w:rsid w:val="00D7646F"/>
    <w:rsid w:val="00D80A9A"/>
    <w:rsid w:val="00D82C68"/>
    <w:rsid w:val="00D82CF6"/>
    <w:rsid w:val="00D836FB"/>
    <w:rsid w:val="00D83737"/>
    <w:rsid w:val="00D855F8"/>
    <w:rsid w:val="00D85B41"/>
    <w:rsid w:val="00D85E65"/>
    <w:rsid w:val="00D86D71"/>
    <w:rsid w:val="00D87294"/>
    <w:rsid w:val="00D87BDB"/>
    <w:rsid w:val="00D9076A"/>
    <w:rsid w:val="00D92318"/>
    <w:rsid w:val="00D941E6"/>
    <w:rsid w:val="00D9444F"/>
    <w:rsid w:val="00D94824"/>
    <w:rsid w:val="00D955A3"/>
    <w:rsid w:val="00D95B32"/>
    <w:rsid w:val="00D9667B"/>
    <w:rsid w:val="00DA00EE"/>
    <w:rsid w:val="00DA050B"/>
    <w:rsid w:val="00DA094B"/>
    <w:rsid w:val="00DA1FAA"/>
    <w:rsid w:val="00DA2287"/>
    <w:rsid w:val="00DA2290"/>
    <w:rsid w:val="00DA2566"/>
    <w:rsid w:val="00DA39E2"/>
    <w:rsid w:val="00DA3B47"/>
    <w:rsid w:val="00DA3E0A"/>
    <w:rsid w:val="00DA4B70"/>
    <w:rsid w:val="00DA4C82"/>
    <w:rsid w:val="00DA5792"/>
    <w:rsid w:val="00DB04FD"/>
    <w:rsid w:val="00DB0604"/>
    <w:rsid w:val="00DB1BC2"/>
    <w:rsid w:val="00DB21B9"/>
    <w:rsid w:val="00DB2F76"/>
    <w:rsid w:val="00DB2F78"/>
    <w:rsid w:val="00DB2FF7"/>
    <w:rsid w:val="00DB3AAA"/>
    <w:rsid w:val="00DB50CF"/>
    <w:rsid w:val="00DB5D96"/>
    <w:rsid w:val="00DB6C7A"/>
    <w:rsid w:val="00DC043F"/>
    <w:rsid w:val="00DC044F"/>
    <w:rsid w:val="00DC140F"/>
    <w:rsid w:val="00DC182B"/>
    <w:rsid w:val="00DC27DC"/>
    <w:rsid w:val="00DC2F56"/>
    <w:rsid w:val="00DC4A68"/>
    <w:rsid w:val="00DC5384"/>
    <w:rsid w:val="00DC6253"/>
    <w:rsid w:val="00DC63EC"/>
    <w:rsid w:val="00DC65E1"/>
    <w:rsid w:val="00DC75E5"/>
    <w:rsid w:val="00DC7C57"/>
    <w:rsid w:val="00DD106C"/>
    <w:rsid w:val="00DD1A72"/>
    <w:rsid w:val="00DD3AC6"/>
    <w:rsid w:val="00DD4357"/>
    <w:rsid w:val="00DD6A8F"/>
    <w:rsid w:val="00DD72C5"/>
    <w:rsid w:val="00DE21CC"/>
    <w:rsid w:val="00DE2270"/>
    <w:rsid w:val="00DE2609"/>
    <w:rsid w:val="00DE2720"/>
    <w:rsid w:val="00DE54B1"/>
    <w:rsid w:val="00DE61AE"/>
    <w:rsid w:val="00DE6480"/>
    <w:rsid w:val="00DE6E5F"/>
    <w:rsid w:val="00DE6F33"/>
    <w:rsid w:val="00DF244F"/>
    <w:rsid w:val="00DF41C2"/>
    <w:rsid w:val="00DF43D0"/>
    <w:rsid w:val="00DF45E6"/>
    <w:rsid w:val="00DF4D3C"/>
    <w:rsid w:val="00DF5214"/>
    <w:rsid w:val="00DF583E"/>
    <w:rsid w:val="00DF598B"/>
    <w:rsid w:val="00DF61AC"/>
    <w:rsid w:val="00DF626B"/>
    <w:rsid w:val="00DF68A3"/>
    <w:rsid w:val="00DF6ADB"/>
    <w:rsid w:val="00DF7050"/>
    <w:rsid w:val="00DF7978"/>
    <w:rsid w:val="00E021E0"/>
    <w:rsid w:val="00E022AB"/>
    <w:rsid w:val="00E0274B"/>
    <w:rsid w:val="00E039DB"/>
    <w:rsid w:val="00E03DF3"/>
    <w:rsid w:val="00E05259"/>
    <w:rsid w:val="00E107FB"/>
    <w:rsid w:val="00E12186"/>
    <w:rsid w:val="00E1227A"/>
    <w:rsid w:val="00E12803"/>
    <w:rsid w:val="00E12DE7"/>
    <w:rsid w:val="00E1415B"/>
    <w:rsid w:val="00E14E47"/>
    <w:rsid w:val="00E14E63"/>
    <w:rsid w:val="00E15EA7"/>
    <w:rsid w:val="00E16450"/>
    <w:rsid w:val="00E16E87"/>
    <w:rsid w:val="00E17607"/>
    <w:rsid w:val="00E206FD"/>
    <w:rsid w:val="00E20E58"/>
    <w:rsid w:val="00E2361E"/>
    <w:rsid w:val="00E23D98"/>
    <w:rsid w:val="00E242FC"/>
    <w:rsid w:val="00E25303"/>
    <w:rsid w:val="00E26E9D"/>
    <w:rsid w:val="00E30B79"/>
    <w:rsid w:val="00E31FD1"/>
    <w:rsid w:val="00E326AC"/>
    <w:rsid w:val="00E327DD"/>
    <w:rsid w:val="00E331A9"/>
    <w:rsid w:val="00E3412D"/>
    <w:rsid w:val="00E3425A"/>
    <w:rsid w:val="00E35AE3"/>
    <w:rsid w:val="00E36E31"/>
    <w:rsid w:val="00E377EF"/>
    <w:rsid w:val="00E37866"/>
    <w:rsid w:val="00E428C4"/>
    <w:rsid w:val="00E42942"/>
    <w:rsid w:val="00E44362"/>
    <w:rsid w:val="00E44BBC"/>
    <w:rsid w:val="00E46F6A"/>
    <w:rsid w:val="00E501BB"/>
    <w:rsid w:val="00E51E60"/>
    <w:rsid w:val="00E54CBB"/>
    <w:rsid w:val="00E5596A"/>
    <w:rsid w:val="00E57C8D"/>
    <w:rsid w:val="00E61110"/>
    <w:rsid w:val="00E636CE"/>
    <w:rsid w:val="00E63ABD"/>
    <w:rsid w:val="00E63CF8"/>
    <w:rsid w:val="00E64050"/>
    <w:rsid w:val="00E64D27"/>
    <w:rsid w:val="00E65DAB"/>
    <w:rsid w:val="00E663AC"/>
    <w:rsid w:val="00E67296"/>
    <w:rsid w:val="00E67753"/>
    <w:rsid w:val="00E70FE8"/>
    <w:rsid w:val="00E713C1"/>
    <w:rsid w:val="00E722DC"/>
    <w:rsid w:val="00E72833"/>
    <w:rsid w:val="00E73D67"/>
    <w:rsid w:val="00E74080"/>
    <w:rsid w:val="00E747DC"/>
    <w:rsid w:val="00E75230"/>
    <w:rsid w:val="00E7599A"/>
    <w:rsid w:val="00E76806"/>
    <w:rsid w:val="00E8026E"/>
    <w:rsid w:val="00E803D0"/>
    <w:rsid w:val="00E81240"/>
    <w:rsid w:val="00E8381F"/>
    <w:rsid w:val="00E83C8B"/>
    <w:rsid w:val="00E9140F"/>
    <w:rsid w:val="00E92910"/>
    <w:rsid w:val="00E9311C"/>
    <w:rsid w:val="00E94F84"/>
    <w:rsid w:val="00E950CA"/>
    <w:rsid w:val="00E963EE"/>
    <w:rsid w:val="00E96C9B"/>
    <w:rsid w:val="00E97A1C"/>
    <w:rsid w:val="00EA04E0"/>
    <w:rsid w:val="00EA1221"/>
    <w:rsid w:val="00EA2DD7"/>
    <w:rsid w:val="00EA329C"/>
    <w:rsid w:val="00EA38BC"/>
    <w:rsid w:val="00EA42B6"/>
    <w:rsid w:val="00EA4D69"/>
    <w:rsid w:val="00EA6B6D"/>
    <w:rsid w:val="00EA738B"/>
    <w:rsid w:val="00EB0673"/>
    <w:rsid w:val="00EB08D4"/>
    <w:rsid w:val="00EB0CC0"/>
    <w:rsid w:val="00EB1CE3"/>
    <w:rsid w:val="00EB2381"/>
    <w:rsid w:val="00EB2A84"/>
    <w:rsid w:val="00EB30F2"/>
    <w:rsid w:val="00EB54D2"/>
    <w:rsid w:val="00EB596C"/>
    <w:rsid w:val="00EB5C47"/>
    <w:rsid w:val="00EB6B73"/>
    <w:rsid w:val="00EB6E95"/>
    <w:rsid w:val="00EC0A94"/>
    <w:rsid w:val="00EC0E52"/>
    <w:rsid w:val="00EC160C"/>
    <w:rsid w:val="00EC16AD"/>
    <w:rsid w:val="00EC2211"/>
    <w:rsid w:val="00EC299B"/>
    <w:rsid w:val="00EC35B3"/>
    <w:rsid w:val="00EC4DDB"/>
    <w:rsid w:val="00ED16BB"/>
    <w:rsid w:val="00ED191B"/>
    <w:rsid w:val="00ED2B37"/>
    <w:rsid w:val="00ED3B41"/>
    <w:rsid w:val="00ED4274"/>
    <w:rsid w:val="00ED546F"/>
    <w:rsid w:val="00ED5914"/>
    <w:rsid w:val="00ED5A65"/>
    <w:rsid w:val="00ED5E4C"/>
    <w:rsid w:val="00ED65B4"/>
    <w:rsid w:val="00ED6A91"/>
    <w:rsid w:val="00EE1021"/>
    <w:rsid w:val="00EE16F4"/>
    <w:rsid w:val="00EE2B09"/>
    <w:rsid w:val="00EE3731"/>
    <w:rsid w:val="00EE3E8B"/>
    <w:rsid w:val="00EE5F69"/>
    <w:rsid w:val="00EE6648"/>
    <w:rsid w:val="00EE6C43"/>
    <w:rsid w:val="00EE6FB9"/>
    <w:rsid w:val="00EE7C50"/>
    <w:rsid w:val="00EF0C60"/>
    <w:rsid w:val="00EF1064"/>
    <w:rsid w:val="00EF1226"/>
    <w:rsid w:val="00EF2CA1"/>
    <w:rsid w:val="00EF4A5F"/>
    <w:rsid w:val="00EF4AB1"/>
    <w:rsid w:val="00EF4F38"/>
    <w:rsid w:val="00EF53BA"/>
    <w:rsid w:val="00EF5FDA"/>
    <w:rsid w:val="00F003AE"/>
    <w:rsid w:val="00F00FEC"/>
    <w:rsid w:val="00F025B7"/>
    <w:rsid w:val="00F054AE"/>
    <w:rsid w:val="00F142A2"/>
    <w:rsid w:val="00F152E8"/>
    <w:rsid w:val="00F155CC"/>
    <w:rsid w:val="00F178F5"/>
    <w:rsid w:val="00F17C9C"/>
    <w:rsid w:val="00F219BA"/>
    <w:rsid w:val="00F229FB"/>
    <w:rsid w:val="00F22E88"/>
    <w:rsid w:val="00F22FA5"/>
    <w:rsid w:val="00F251E5"/>
    <w:rsid w:val="00F26F6B"/>
    <w:rsid w:val="00F277E2"/>
    <w:rsid w:val="00F27F6E"/>
    <w:rsid w:val="00F30FE4"/>
    <w:rsid w:val="00F3115A"/>
    <w:rsid w:val="00F31D14"/>
    <w:rsid w:val="00F33C2E"/>
    <w:rsid w:val="00F3481B"/>
    <w:rsid w:val="00F354D0"/>
    <w:rsid w:val="00F364BE"/>
    <w:rsid w:val="00F370EA"/>
    <w:rsid w:val="00F40258"/>
    <w:rsid w:val="00F405B9"/>
    <w:rsid w:val="00F40B36"/>
    <w:rsid w:val="00F41387"/>
    <w:rsid w:val="00F417EB"/>
    <w:rsid w:val="00F41C75"/>
    <w:rsid w:val="00F42A45"/>
    <w:rsid w:val="00F42EB8"/>
    <w:rsid w:val="00F44D24"/>
    <w:rsid w:val="00F4683D"/>
    <w:rsid w:val="00F46B8F"/>
    <w:rsid w:val="00F55EC0"/>
    <w:rsid w:val="00F573F4"/>
    <w:rsid w:val="00F60D69"/>
    <w:rsid w:val="00F6289C"/>
    <w:rsid w:val="00F63CED"/>
    <w:rsid w:val="00F63EB8"/>
    <w:rsid w:val="00F660C3"/>
    <w:rsid w:val="00F6621B"/>
    <w:rsid w:val="00F6664C"/>
    <w:rsid w:val="00F66B63"/>
    <w:rsid w:val="00F729A7"/>
    <w:rsid w:val="00F7306B"/>
    <w:rsid w:val="00F74A73"/>
    <w:rsid w:val="00F74F4B"/>
    <w:rsid w:val="00F759E8"/>
    <w:rsid w:val="00F76C73"/>
    <w:rsid w:val="00F80D74"/>
    <w:rsid w:val="00F81C98"/>
    <w:rsid w:val="00F823BE"/>
    <w:rsid w:val="00F83176"/>
    <w:rsid w:val="00F83C5F"/>
    <w:rsid w:val="00F844EC"/>
    <w:rsid w:val="00F855B1"/>
    <w:rsid w:val="00F85F76"/>
    <w:rsid w:val="00F86264"/>
    <w:rsid w:val="00F86304"/>
    <w:rsid w:val="00F871CC"/>
    <w:rsid w:val="00F874C9"/>
    <w:rsid w:val="00F9013A"/>
    <w:rsid w:val="00F90444"/>
    <w:rsid w:val="00F91473"/>
    <w:rsid w:val="00F91A7E"/>
    <w:rsid w:val="00F91D47"/>
    <w:rsid w:val="00F93DE0"/>
    <w:rsid w:val="00F9514E"/>
    <w:rsid w:val="00F958C2"/>
    <w:rsid w:val="00F96D54"/>
    <w:rsid w:val="00F97A2D"/>
    <w:rsid w:val="00F97DB5"/>
    <w:rsid w:val="00FA020F"/>
    <w:rsid w:val="00FA075C"/>
    <w:rsid w:val="00FA21D9"/>
    <w:rsid w:val="00FA48E7"/>
    <w:rsid w:val="00FA550A"/>
    <w:rsid w:val="00FA7BEA"/>
    <w:rsid w:val="00FB0757"/>
    <w:rsid w:val="00FB11EF"/>
    <w:rsid w:val="00FB12DF"/>
    <w:rsid w:val="00FB16BC"/>
    <w:rsid w:val="00FB21FA"/>
    <w:rsid w:val="00FB2254"/>
    <w:rsid w:val="00FB51D8"/>
    <w:rsid w:val="00FB6147"/>
    <w:rsid w:val="00FB6355"/>
    <w:rsid w:val="00FB67F6"/>
    <w:rsid w:val="00FB6A9C"/>
    <w:rsid w:val="00FB7545"/>
    <w:rsid w:val="00FB7588"/>
    <w:rsid w:val="00FC04DA"/>
    <w:rsid w:val="00FC14E4"/>
    <w:rsid w:val="00FC22A0"/>
    <w:rsid w:val="00FC27D1"/>
    <w:rsid w:val="00FC2B0F"/>
    <w:rsid w:val="00FC5D5E"/>
    <w:rsid w:val="00FC606B"/>
    <w:rsid w:val="00FC6707"/>
    <w:rsid w:val="00FC6E47"/>
    <w:rsid w:val="00FC70EA"/>
    <w:rsid w:val="00FD02A6"/>
    <w:rsid w:val="00FD151B"/>
    <w:rsid w:val="00FD23B4"/>
    <w:rsid w:val="00FD6DB5"/>
    <w:rsid w:val="00FD70F4"/>
    <w:rsid w:val="00FE0A09"/>
    <w:rsid w:val="00FE0C0B"/>
    <w:rsid w:val="00FE1BD0"/>
    <w:rsid w:val="00FE1CE6"/>
    <w:rsid w:val="00FE790B"/>
    <w:rsid w:val="00FF061F"/>
    <w:rsid w:val="00FF1CAE"/>
    <w:rsid w:val="00FF2603"/>
    <w:rsid w:val="00FF34F4"/>
    <w:rsid w:val="00FF3A02"/>
    <w:rsid w:val="00FF3D47"/>
    <w:rsid w:val="00FF6D06"/>
    <w:rsid w:val="012996DD"/>
    <w:rsid w:val="012FFAA6"/>
    <w:rsid w:val="014072D1"/>
    <w:rsid w:val="0217722E"/>
    <w:rsid w:val="0282F317"/>
    <w:rsid w:val="02C5F5C5"/>
    <w:rsid w:val="02DF0BE8"/>
    <w:rsid w:val="03A4CF40"/>
    <w:rsid w:val="03D2E6B5"/>
    <w:rsid w:val="03DDB41C"/>
    <w:rsid w:val="03E986C9"/>
    <w:rsid w:val="0410B052"/>
    <w:rsid w:val="047762B2"/>
    <w:rsid w:val="04970744"/>
    <w:rsid w:val="04A0A699"/>
    <w:rsid w:val="04D18B0B"/>
    <w:rsid w:val="04DB469B"/>
    <w:rsid w:val="04EA5903"/>
    <w:rsid w:val="05AE9DBE"/>
    <w:rsid w:val="05BDAB43"/>
    <w:rsid w:val="0644331F"/>
    <w:rsid w:val="06B7C031"/>
    <w:rsid w:val="06DE1758"/>
    <w:rsid w:val="06FAC3F5"/>
    <w:rsid w:val="073ACA5F"/>
    <w:rsid w:val="075CA9BD"/>
    <w:rsid w:val="07890C4D"/>
    <w:rsid w:val="085DC1B1"/>
    <w:rsid w:val="0867AF45"/>
    <w:rsid w:val="086B5B8A"/>
    <w:rsid w:val="08A8C764"/>
    <w:rsid w:val="09084A28"/>
    <w:rsid w:val="0957D4CA"/>
    <w:rsid w:val="0966549E"/>
    <w:rsid w:val="097BD3E1"/>
    <w:rsid w:val="09A8EDAD"/>
    <w:rsid w:val="09C7FE41"/>
    <w:rsid w:val="0AF5E7EB"/>
    <w:rsid w:val="0B818828"/>
    <w:rsid w:val="0BE124C4"/>
    <w:rsid w:val="0BF54E88"/>
    <w:rsid w:val="0C33730C"/>
    <w:rsid w:val="0C518679"/>
    <w:rsid w:val="0C5819B3"/>
    <w:rsid w:val="0D40040F"/>
    <w:rsid w:val="0D60C8D7"/>
    <w:rsid w:val="0DB07033"/>
    <w:rsid w:val="0DE2A47D"/>
    <w:rsid w:val="0E051C9B"/>
    <w:rsid w:val="0E7CE9B9"/>
    <w:rsid w:val="0EA9DB5D"/>
    <w:rsid w:val="0ED0D109"/>
    <w:rsid w:val="0ED4F56B"/>
    <w:rsid w:val="0EE18A90"/>
    <w:rsid w:val="0F8FC8A6"/>
    <w:rsid w:val="0F8FD1CF"/>
    <w:rsid w:val="113CBD5D"/>
    <w:rsid w:val="11514D13"/>
    <w:rsid w:val="11757A39"/>
    <w:rsid w:val="11C574BA"/>
    <w:rsid w:val="11D5425F"/>
    <w:rsid w:val="11E06842"/>
    <w:rsid w:val="125EF456"/>
    <w:rsid w:val="127AA8B9"/>
    <w:rsid w:val="132F7133"/>
    <w:rsid w:val="133D1913"/>
    <w:rsid w:val="133ED058"/>
    <w:rsid w:val="13A6492D"/>
    <w:rsid w:val="13BAE008"/>
    <w:rsid w:val="13D91971"/>
    <w:rsid w:val="144F2D48"/>
    <w:rsid w:val="14665E99"/>
    <w:rsid w:val="14D28C9B"/>
    <w:rsid w:val="159C7B05"/>
    <w:rsid w:val="15A916F6"/>
    <w:rsid w:val="15EA813D"/>
    <w:rsid w:val="1627E11B"/>
    <w:rsid w:val="16C0C886"/>
    <w:rsid w:val="16C7C0D9"/>
    <w:rsid w:val="16D63B5F"/>
    <w:rsid w:val="171CE203"/>
    <w:rsid w:val="17B05336"/>
    <w:rsid w:val="1846B349"/>
    <w:rsid w:val="18472796"/>
    <w:rsid w:val="1863649E"/>
    <w:rsid w:val="18AB68FB"/>
    <w:rsid w:val="18C6184F"/>
    <w:rsid w:val="1906A1FA"/>
    <w:rsid w:val="19A39542"/>
    <w:rsid w:val="19D0DA3D"/>
    <w:rsid w:val="19E9387E"/>
    <w:rsid w:val="1A20F6F7"/>
    <w:rsid w:val="1A26F605"/>
    <w:rsid w:val="1A419E2C"/>
    <w:rsid w:val="1A6C4961"/>
    <w:rsid w:val="1B54129B"/>
    <w:rsid w:val="1BCCE57F"/>
    <w:rsid w:val="1BFB7272"/>
    <w:rsid w:val="1C1150B7"/>
    <w:rsid w:val="1C41DE44"/>
    <w:rsid w:val="1C4BAFB2"/>
    <w:rsid w:val="1CC311DA"/>
    <w:rsid w:val="1CE6941D"/>
    <w:rsid w:val="1D491C4D"/>
    <w:rsid w:val="1D4F7801"/>
    <w:rsid w:val="1D7CA385"/>
    <w:rsid w:val="1DEDE048"/>
    <w:rsid w:val="1DF6C1EA"/>
    <w:rsid w:val="1E456716"/>
    <w:rsid w:val="1E4E555C"/>
    <w:rsid w:val="1E68CBDE"/>
    <w:rsid w:val="1E831B1C"/>
    <w:rsid w:val="1E92F6C6"/>
    <w:rsid w:val="1EE42141"/>
    <w:rsid w:val="1EFAC395"/>
    <w:rsid w:val="1F3C1CD6"/>
    <w:rsid w:val="1FC8C914"/>
    <w:rsid w:val="1FE2B9DC"/>
    <w:rsid w:val="1FFB52CB"/>
    <w:rsid w:val="21006F70"/>
    <w:rsid w:val="211DF23A"/>
    <w:rsid w:val="21518831"/>
    <w:rsid w:val="217383E4"/>
    <w:rsid w:val="21DB6233"/>
    <w:rsid w:val="21FB8EAF"/>
    <w:rsid w:val="21FDC814"/>
    <w:rsid w:val="2271B818"/>
    <w:rsid w:val="22C9F441"/>
    <w:rsid w:val="22F9AA49"/>
    <w:rsid w:val="230A6EAB"/>
    <w:rsid w:val="2348B79A"/>
    <w:rsid w:val="236794E2"/>
    <w:rsid w:val="237446A0"/>
    <w:rsid w:val="23753F21"/>
    <w:rsid w:val="23767A39"/>
    <w:rsid w:val="238CA2B9"/>
    <w:rsid w:val="23C70A34"/>
    <w:rsid w:val="2459E1B7"/>
    <w:rsid w:val="24947A19"/>
    <w:rsid w:val="24D6FCB6"/>
    <w:rsid w:val="24DB7220"/>
    <w:rsid w:val="25BC1392"/>
    <w:rsid w:val="25C95BFE"/>
    <w:rsid w:val="26102482"/>
    <w:rsid w:val="2629DA54"/>
    <w:rsid w:val="2676FE84"/>
    <w:rsid w:val="2688E1F4"/>
    <w:rsid w:val="274938D2"/>
    <w:rsid w:val="2795202D"/>
    <w:rsid w:val="27CCB8BD"/>
    <w:rsid w:val="27DB4E46"/>
    <w:rsid w:val="281EE994"/>
    <w:rsid w:val="289F6515"/>
    <w:rsid w:val="28CF6DA6"/>
    <w:rsid w:val="28FACF12"/>
    <w:rsid w:val="290D6807"/>
    <w:rsid w:val="2931D2EF"/>
    <w:rsid w:val="2948B53D"/>
    <w:rsid w:val="2993A266"/>
    <w:rsid w:val="29DCB816"/>
    <w:rsid w:val="29E44CED"/>
    <w:rsid w:val="29EFB00C"/>
    <w:rsid w:val="2A545A6A"/>
    <w:rsid w:val="2A8D0310"/>
    <w:rsid w:val="2A9FC17C"/>
    <w:rsid w:val="2B0A62CB"/>
    <w:rsid w:val="2B1F803A"/>
    <w:rsid w:val="2BB5B083"/>
    <w:rsid w:val="2C521CED"/>
    <w:rsid w:val="2CBB7F21"/>
    <w:rsid w:val="2D421C56"/>
    <w:rsid w:val="2D445240"/>
    <w:rsid w:val="2D5DA621"/>
    <w:rsid w:val="2DAE860B"/>
    <w:rsid w:val="2E6246E5"/>
    <w:rsid w:val="2E96A1BC"/>
    <w:rsid w:val="2EA6DF85"/>
    <w:rsid w:val="2EACA1F0"/>
    <w:rsid w:val="2F39CD5B"/>
    <w:rsid w:val="2F5E50A9"/>
    <w:rsid w:val="2F84AB54"/>
    <w:rsid w:val="2F86C109"/>
    <w:rsid w:val="2F9E7E78"/>
    <w:rsid w:val="2FF4B021"/>
    <w:rsid w:val="300FE34B"/>
    <w:rsid w:val="303CDAE4"/>
    <w:rsid w:val="305AC775"/>
    <w:rsid w:val="3089D0FB"/>
    <w:rsid w:val="312E05B0"/>
    <w:rsid w:val="314C3514"/>
    <w:rsid w:val="31DE04F8"/>
    <w:rsid w:val="31EB65EF"/>
    <w:rsid w:val="321A7A09"/>
    <w:rsid w:val="3234160F"/>
    <w:rsid w:val="324E17C7"/>
    <w:rsid w:val="3275289B"/>
    <w:rsid w:val="32874DB9"/>
    <w:rsid w:val="32879A57"/>
    <w:rsid w:val="32CBCD95"/>
    <w:rsid w:val="33634D02"/>
    <w:rsid w:val="34BFBD61"/>
    <w:rsid w:val="34FF6F65"/>
    <w:rsid w:val="35004999"/>
    <w:rsid w:val="3534A406"/>
    <w:rsid w:val="357FFA61"/>
    <w:rsid w:val="359D070D"/>
    <w:rsid w:val="359EBEBB"/>
    <w:rsid w:val="366C060F"/>
    <w:rsid w:val="368159E6"/>
    <w:rsid w:val="3698FCCD"/>
    <w:rsid w:val="36E37FFF"/>
    <w:rsid w:val="36ED9447"/>
    <w:rsid w:val="3708516C"/>
    <w:rsid w:val="37457402"/>
    <w:rsid w:val="377F63EB"/>
    <w:rsid w:val="37B4B068"/>
    <w:rsid w:val="37C694C2"/>
    <w:rsid w:val="392F0F70"/>
    <w:rsid w:val="3984B634"/>
    <w:rsid w:val="39B54567"/>
    <w:rsid w:val="3A2D0FC0"/>
    <w:rsid w:val="3A688147"/>
    <w:rsid w:val="3A85524D"/>
    <w:rsid w:val="3AA3B952"/>
    <w:rsid w:val="3AFC0566"/>
    <w:rsid w:val="3AFC459B"/>
    <w:rsid w:val="3B1FBDA7"/>
    <w:rsid w:val="3B235FD9"/>
    <w:rsid w:val="3BEB5410"/>
    <w:rsid w:val="3C451604"/>
    <w:rsid w:val="3C7A22F6"/>
    <w:rsid w:val="3CE45E8A"/>
    <w:rsid w:val="3CE95478"/>
    <w:rsid w:val="3D336439"/>
    <w:rsid w:val="3D98A107"/>
    <w:rsid w:val="3DD5503B"/>
    <w:rsid w:val="3E251E9B"/>
    <w:rsid w:val="3E8FBFC4"/>
    <w:rsid w:val="3EA074EC"/>
    <w:rsid w:val="3EBF806C"/>
    <w:rsid w:val="3F684372"/>
    <w:rsid w:val="3F8C9613"/>
    <w:rsid w:val="3F9ED820"/>
    <w:rsid w:val="3FE853F1"/>
    <w:rsid w:val="3FF79E1F"/>
    <w:rsid w:val="408B4C3E"/>
    <w:rsid w:val="40AB47BF"/>
    <w:rsid w:val="40B7A5D0"/>
    <w:rsid w:val="40FE440B"/>
    <w:rsid w:val="41D313DC"/>
    <w:rsid w:val="425CD728"/>
    <w:rsid w:val="42BF9ACC"/>
    <w:rsid w:val="42F4B534"/>
    <w:rsid w:val="430A58BB"/>
    <w:rsid w:val="430D9261"/>
    <w:rsid w:val="431B1906"/>
    <w:rsid w:val="43D23CE0"/>
    <w:rsid w:val="43E759F4"/>
    <w:rsid w:val="4402AD23"/>
    <w:rsid w:val="4421992A"/>
    <w:rsid w:val="445718C6"/>
    <w:rsid w:val="4457F564"/>
    <w:rsid w:val="44633A56"/>
    <w:rsid w:val="449EC34C"/>
    <w:rsid w:val="44CC1250"/>
    <w:rsid w:val="44EC1430"/>
    <w:rsid w:val="45196D9F"/>
    <w:rsid w:val="451A1791"/>
    <w:rsid w:val="453DFF58"/>
    <w:rsid w:val="4549724F"/>
    <w:rsid w:val="45588B8C"/>
    <w:rsid w:val="45B3F543"/>
    <w:rsid w:val="45CD4D80"/>
    <w:rsid w:val="4634358B"/>
    <w:rsid w:val="466A5067"/>
    <w:rsid w:val="472BF7D0"/>
    <w:rsid w:val="473B0407"/>
    <w:rsid w:val="484118C6"/>
    <w:rsid w:val="4859E4F9"/>
    <w:rsid w:val="48B26433"/>
    <w:rsid w:val="48B39679"/>
    <w:rsid w:val="48D7EC25"/>
    <w:rsid w:val="4906225B"/>
    <w:rsid w:val="49F5B55A"/>
    <w:rsid w:val="4A545CC1"/>
    <w:rsid w:val="4ABC0E90"/>
    <w:rsid w:val="4B237FD7"/>
    <w:rsid w:val="4BAD1DBE"/>
    <w:rsid w:val="4BC08034"/>
    <w:rsid w:val="4BFF9B78"/>
    <w:rsid w:val="4C0CE4C2"/>
    <w:rsid w:val="4C3D3AC5"/>
    <w:rsid w:val="4CFCB5BB"/>
    <w:rsid w:val="4D3A694B"/>
    <w:rsid w:val="4D6DDF34"/>
    <w:rsid w:val="4DC1A80D"/>
    <w:rsid w:val="4DC56DC5"/>
    <w:rsid w:val="4DF85843"/>
    <w:rsid w:val="4E7380AB"/>
    <w:rsid w:val="4EA9F975"/>
    <w:rsid w:val="4EC9267D"/>
    <w:rsid w:val="4EFF5DC0"/>
    <w:rsid w:val="4F4259F2"/>
    <w:rsid w:val="4F6E85B0"/>
    <w:rsid w:val="4F7E0295"/>
    <w:rsid w:val="5100E25F"/>
    <w:rsid w:val="5112E28A"/>
    <w:rsid w:val="512E7760"/>
    <w:rsid w:val="516D1D26"/>
    <w:rsid w:val="518C76EA"/>
    <w:rsid w:val="519515B3"/>
    <w:rsid w:val="51B216FF"/>
    <w:rsid w:val="525FC539"/>
    <w:rsid w:val="5275FC47"/>
    <w:rsid w:val="52FF7065"/>
    <w:rsid w:val="53B5F967"/>
    <w:rsid w:val="54232CFC"/>
    <w:rsid w:val="5467ED9B"/>
    <w:rsid w:val="55146590"/>
    <w:rsid w:val="554871D9"/>
    <w:rsid w:val="556644FC"/>
    <w:rsid w:val="55A1F436"/>
    <w:rsid w:val="55F8D2B0"/>
    <w:rsid w:val="560B03F3"/>
    <w:rsid w:val="56266F2C"/>
    <w:rsid w:val="562BE96A"/>
    <w:rsid w:val="562E8154"/>
    <w:rsid w:val="563460F7"/>
    <w:rsid w:val="56AB9A66"/>
    <w:rsid w:val="573BFE2F"/>
    <w:rsid w:val="573E6BAD"/>
    <w:rsid w:val="57459C0B"/>
    <w:rsid w:val="57CFC553"/>
    <w:rsid w:val="58566530"/>
    <w:rsid w:val="58A58FD8"/>
    <w:rsid w:val="58A64837"/>
    <w:rsid w:val="58BD055F"/>
    <w:rsid w:val="5920DB4D"/>
    <w:rsid w:val="592D19E9"/>
    <w:rsid w:val="594A5A79"/>
    <w:rsid w:val="59C2F38E"/>
    <w:rsid w:val="59D12307"/>
    <w:rsid w:val="5A3009C3"/>
    <w:rsid w:val="5A359C9D"/>
    <w:rsid w:val="5AE9F0A8"/>
    <w:rsid w:val="5B495CC1"/>
    <w:rsid w:val="5B7C168B"/>
    <w:rsid w:val="5B80CF92"/>
    <w:rsid w:val="5BB7BB6C"/>
    <w:rsid w:val="5C5930B5"/>
    <w:rsid w:val="5C9138C7"/>
    <w:rsid w:val="5D2124FB"/>
    <w:rsid w:val="5D2D8E3F"/>
    <w:rsid w:val="5D2F6FD9"/>
    <w:rsid w:val="5DFE515B"/>
    <w:rsid w:val="5E1E147C"/>
    <w:rsid w:val="5E3126B4"/>
    <w:rsid w:val="5E852ABA"/>
    <w:rsid w:val="5ECDAE78"/>
    <w:rsid w:val="5F10888C"/>
    <w:rsid w:val="5F8C0703"/>
    <w:rsid w:val="5FA3CF5E"/>
    <w:rsid w:val="5FB3AD1C"/>
    <w:rsid w:val="601CE54D"/>
    <w:rsid w:val="601E2FF3"/>
    <w:rsid w:val="60583AC9"/>
    <w:rsid w:val="60697EDE"/>
    <w:rsid w:val="60B6A4E7"/>
    <w:rsid w:val="60D9A50A"/>
    <w:rsid w:val="60FD132F"/>
    <w:rsid w:val="61A8DB9D"/>
    <w:rsid w:val="61E58C97"/>
    <w:rsid w:val="61F685D9"/>
    <w:rsid w:val="62080D75"/>
    <w:rsid w:val="62378ED8"/>
    <w:rsid w:val="6245A64E"/>
    <w:rsid w:val="626269FA"/>
    <w:rsid w:val="62A6D3D8"/>
    <w:rsid w:val="63245B1D"/>
    <w:rsid w:val="634B6A94"/>
    <w:rsid w:val="63A0A95A"/>
    <w:rsid w:val="63E794AA"/>
    <w:rsid w:val="64235D14"/>
    <w:rsid w:val="645B8B2C"/>
    <w:rsid w:val="64E87FA6"/>
    <w:rsid w:val="651B2E7F"/>
    <w:rsid w:val="6523F7E1"/>
    <w:rsid w:val="6553C285"/>
    <w:rsid w:val="658EA034"/>
    <w:rsid w:val="65B68D74"/>
    <w:rsid w:val="65C14AD0"/>
    <w:rsid w:val="65EEFB21"/>
    <w:rsid w:val="65F68703"/>
    <w:rsid w:val="6688080E"/>
    <w:rsid w:val="66AEDEE4"/>
    <w:rsid w:val="66CC7C19"/>
    <w:rsid w:val="66D58FAB"/>
    <w:rsid w:val="66D6EAC7"/>
    <w:rsid w:val="66E06506"/>
    <w:rsid w:val="675BC3CF"/>
    <w:rsid w:val="67E4ADD9"/>
    <w:rsid w:val="6806E24A"/>
    <w:rsid w:val="69217BA1"/>
    <w:rsid w:val="693134EB"/>
    <w:rsid w:val="697F3E67"/>
    <w:rsid w:val="6A42C63F"/>
    <w:rsid w:val="6A548A16"/>
    <w:rsid w:val="6A7E42DE"/>
    <w:rsid w:val="6B697E57"/>
    <w:rsid w:val="6B87F7C5"/>
    <w:rsid w:val="6B915FFC"/>
    <w:rsid w:val="6BB62C03"/>
    <w:rsid w:val="6BBAFAC3"/>
    <w:rsid w:val="6C273090"/>
    <w:rsid w:val="6C3E6A8A"/>
    <w:rsid w:val="6C6987E7"/>
    <w:rsid w:val="6C720CB8"/>
    <w:rsid w:val="6CB9BFCC"/>
    <w:rsid w:val="6CCA2F1E"/>
    <w:rsid w:val="6CD23D01"/>
    <w:rsid w:val="6CE97510"/>
    <w:rsid w:val="6D32DD35"/>
    <w:rsid w:val="6D46BD05"/>
    <w:rsid w:val="6DA0FE49"/>
    <w:rsid w:val="6DAC4D94"/>
    <w:rsid w:val="6DAD8D91"/>
    <w:rsid w:val="6DCBD7E0"/>
    <w:rsid w:val="6E17D849"/>
    <w:rsid w:val="6EA868F5"/>
    <w:rsid w:val="6EDB2AC6"/>
    <w:rsid w:val="6F3EAF2F"/>
    <w:rsid w:val="6F7AD51B"/>
    <w:rsid w:val="6F9DBCCB"/>
    <w:rsid w:val="6FB2D396"/>
    <w:rsid w:val="6FFA23AC"/>
    <w:rsid w:val="6FFF3BDD"/>
    <w:rsid w:val="702AD00F"/>
    <w:rsid w:val="7031906A"/>
    <w:rsid w:val="7081DCF3"/>
    <w:rsid w:val="70B23321"/>
    <w:rsid w:val="70DB64FE"/>
    <w:rsid w:val="70FDA0E7"/>
    <w:rsid w:val="71286A85"/>
    <w:rsid w:val="71988C52"/>
    <w:rsid w:val="71A0FBB8"/>
    <w:rsid w:val="71A5CD5F"/>
    <w:rsid w:val="71C7C06D"/>
    <w:rsid w:val="7233C363"/>
    <w:rsid w:val="7240CBF2"/>
    <w:rsid w:val="72946FF9"/>
    <w:rsid w:val="72A4E16C"/>
    <w:rsid w:val="72C4BDCB"/>
    <w:rsid w:val="72D16C62"/>
    <w:rsid w:val="7300C41B"/>
    <w:rsid w:val="735C220E"/>
    <w:rsid w:val="7377C163"/>
    <w:rsid w:val="73ABC97A"/>
    <w:rsid w:val="73C1E256"/>
    <w:rsid w:val="73E0769D"/>
    <w:rsid w:val="73FFB608"/>
    <w:rsid w:val="7490D44C"/>
    <w:rsid w:val="74920E3D"/>
    <w:rsid w:val="74D782D4"/>
    <w:rsid w:val="74F9EBE0"/>
    <w:rsid w:val="74FAA2A9"/>
    <w:rsid w:val="74FF59B2"/>
    <w:rsid w:val="75083412"/>
    <w:rsid w:val="7538CEAF"/>
    <w:rsid w:val="75AF8621"/>
    <w:rsid w:val="7653246F"/>
    <w:rsid w:val="7660BD3F"/>
    <w:rsid w:val="7664A17C"/>
    <w:rsid w:val="76775E5D"/>
    <w:rsid w:val="76A6BDA7"/>
    <w:rsid w:val="76A6BF75"/>
    <w:rsid w:val="76C9A665"/>
    <w:rsid w:val="76F4D6DE"/>
    <w:rsid w:val="779EC8EF"/>
    <w:rsid w:val="77A2BF76"/>
    <w:rsid w:val="77ACD80B"/>
    <w:rsid w:val="77D0747D"/>
    <w:rsid w:val="77E2FA70"/>
    <w:rsid w:val="781627A5"/>
    <w:rsid w:val="78363A89"/>
    <w:rsid w:val="78760E0A"/>
    <w:rsid w:val="791714FA"/>
    <w:rsid w:val="791D4C0D"/>
    <w:rsid w:val="7960A110"/>
    <w:rsid w:val="7982C8DB"/>
    <w:rsid w:val="7999D0E0"/>
    <w:rsid w:val="799B902D"/>
    <w:rsid w:val="7A8B3293"/>
    <w:rsid w:val="7AD38DA0"/>
    <w:rsid w:val="7B10475F"/>
    <w:rsid w:val="7B8570A3"/>
    <w:rsid w:val="7B8AF2A4"/>
    <w:rsid w:val="7BAC2FF8"/>
    <w:rsid w:val="7BB629BE"/>
    <w:rsid w:val="7BBF34E7"/>
    <w:rsid w:val="7C310B5D"/>
    <w:rsid w:val="7C5B4071"/>
    <w:rsid w:val="7C799950"/>
    <w:rsid w:val="7CD3EBB3"/>
    <w:rsid w:val="7CEAB5BB"/>
    <w:rsid w:val="7D209D3D"/>
    <w:rsid w:val="7DD31688"/>
    <w:rsid w:val="7E2BCD41"/>
    <w:rsid w:val="7E78CE41"/>
    <w:rsid w:val="7E81DCE1"/>
    <w:rsid w:val="7E8B7845"/>
    <w:rsid w:val="7F6ECEF9"/>
    <w:rsid w:val="7F9BD5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E5C1D"/>
  <w15:docId w15:val="{E54BB496-5B07-4006-A1A6-8CDEAA23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F9A"/>
    <w:pPr>
      <w:spacing w:after="0" w:line="240" w:lineRule="auto"/>
    </w:pPr>
    <w:rPr>
      <w:rFonts w:eastAsia="Times New Roman"/>
    </w:rPr>
  </w:style>
  <w:style w:type="paragraph" w:styleId="Heading1">
    <w:name w:val="heading 1"/>
    <w:basedOn w:val="Normal"/>
    <w:next w:val="Normal"/>
    <w:link w:val="Heading1Char"/>
    <w:autoRedefine/>
    <w:uiPriority w:val="9"/>
    <w:qFormat/>
    <w:rsid w:val="005F4E84"/>
    <w:pPr>
      <w:outlineLvl w:val="0"/>
    </w:pPr>
    <w:rPr>
      <w:rFonts w:cs="Arial"/>
      <w:b/>
      <w:sz w:val="32"/>
      <w:szCs w:val="24"/>
    </w:rPr>
  </w:style>
  <w:style w:type="paragraph" w:styleId="Heading2">
    <w:name w:val="heading 2"/>
    <w:basedOn w:val="Normal"/>
    <w:next w:val="Normal"/>
    <w:link w:val="Heading2Char"/>
    <w:unhideWhenUsed/>
    <w:qFormat/>
    <w:rsid w:val="00BE302B"/>
    <w:pPr>
      <w:spacing w:line="23" w:lineRule="atLeast"/>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302B"/>
    <w:rPr>
      <w:rFonts w:eastAsia="Times New Roman" w:cstheme="minorHAnsi"/>
      <w:b/>
    </w:rPr>
  </w:style>
  <w:style w:type="character" w:styleId="Hyperlink">
    <w:name w:val="Hyperlink"/>
    <w:uiPriority w:val="99"/>
    <w:unhideWhenUsed/>
    <w:rsid w:val="00427626"/>
    <w:rPr>
      <w:color w:val="0000FF"/>
      <w:u w:val="single"/>
    </w:rPr>
  </w:style>
  <w:style w:type="paragraph" w:styleId="NormalWeb">
    <w:name w:val="Normal (Web)"/>
    <w:basedOn w:val="Normal"/>
    <w:unhideWhenUsed/>
    <w:rsid w:val="00427626"/>
    <w:pPr>
      <w:spacing w:before="100" w:beforeAutospacing="1" w:after="100" w:afterAutospacing="1"/>
    </w:pPr>
    <w:rPr>
      <w:szCs w:val="24"/>
    </w:rPr>
  </w:style>
  <w:style w:type="paragraph" w:styleId="ListParagraph">
    <w:name w:val="List Paragraph"/>
    <w:basedOn w:val="Normal"/>
    <w:uiPriority w:val="34"/>
    <w:qFormat/>
    <w:rsid w:val="00427626"/>
    <w:pPr>
      <w:spacing w:after="200" w:line="276" w:lineRule="auto"/>
      <w:ind w:left="720"/>
      <w:contextualSpacing/>
    </w:pPr>
    <w:rPr>
      <w:rFonts w:ascii="Calibri" w:eastAsia="Calibri" w:hAnsi="Calibri"/>
    </w:rPr>
  </w:style>
  <w:style w:type="paragraph" w:styleId="BalloonText">
    <w:name w:val="Balloon Text"/>
    <w:basedOn w:val="Normal"/>
    <w:link w:val="BalloonTextChar"/>
    <w:uiPriority w:val="99"/>
    <w:semiHidden/>
    <w:unhideWhenUsed/>
    <w:rsid w:val="00427626"/>
    <w:rPr>
      <w:rFonts w:ascii="Tahoma" w:hAnsi="Tahoma" w:cs="Tahoma"/>
      <w:sz w:val="16"/>
      <w:szCs w:val="16"/>
    </w:rPr>
  </w:style>
  <w:style w:type="character" w:customStyle="1" w:styleId="BalloonTextChar">
    <w:name w:val="Balloon Text Char"/>
    <w:basedOn w:val="DefaultParagraphFont"/>
    <w:link w:val="BalloonText"/>
    <w:uiPriority w:val="99"/>
    <w:semiHidden/>
    <w:rsid w:val="00427626"/>
    <w:rPr>
      <w:rFonts w:ascii="Tahoma" w:eastAsia="Times New Roman" w:hAnsi="Tahoma" w:cs="Tahoma"/>
      <w:sz w:val="16"/>
      <w:szCs w:val="16"/>
    </w:rPr>
  </w:style>
  <w:style w:type="paragraph" w:styleId="Header">
    <w:name w:val="header"/>
    <w:basedOn w:val="Normal"/>
    <w:link w:val="HeaderChar"/>
    <w:uiPriority w:val="99"/>
    <w:unhideWhenUsed/>
    <w:rsid w:val="00427626"/>
    <w:pPr>
      <w:tabs>
        <w:tab w:val="center" w:pos="4680"/>
        <w:tab w:val="right" w:pos="9360"/>
      </w:tabs>
    </w:pPr>
  </w:style>
  <w:style w:type="character" w:customStyle="1" w:styleId="HeaderChar">
    <w:name w:val="Header Char"/>
    <w:basedOn w:val="DefaultParagraphFont"/>
    <w:link w:val="Header"/>
    <w:uiPriority w:val="99"/>
    <w:rsid w:val="0042762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7626"/>
    <w:pPr>
      <w:tabs>
        <w:tab w:val="center" w:pos="4680"/>
        <w:tab w:val="right" w:pos="9360"/>
      </w:tabs>
    </w:pPr>
  </w:style>
  <w:style w:type="character" w:customStyle="1" w:styleId="FooterChar">
    <w:name w:val="Footer Char"/>
    <w:basedOn w:val="DefaultParagraphFont"/>
    <w:link w:val="Footer"/>
    <w:uiPriority w:val="99"/>
    <w:rsid w:val="00427626"/>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10667"/>
    <w:rPr>
      <w:color w:val="800080" w:themeColor="followedHyperlink"/>
      <w:u w:val="single"/>
    </w:rPr>
  </w:style>
  <w:style w:type="character" w:styleId="CommentReference">
    <w:name w:val="annotation reference"/>
    <w:basedOn w:val="DefaultParagraphFont"/>
    <w:uiPriority w:val="99"/>
    <w:semiHidden/>
    <w:unhideWhenUsed/>
    <w:rsid w:val="00F054AE"/>
    <w:rPr>
      <w:sz w:val="16"/>
      <w:szCs w:val="16"/>
    </w:rPr>
  </w:style>
  <w:style w:type="paragraph" w:styleId="CommentText">
    <w:name w:val="annotation text"/>
    <w:basedOn w:val="Normal"/>
    <w:link w:val="CommentTextChar"/>
    <w:uiPriority w:val="99"/>
    <w:unhideWhenUsed/>
    <w:rsid w:val="00F054AE"/>
    <w:rPr>
      <w:sz w:val="20"/>
    </w:rPr>
  </w:style>
  <w:style w:type="character" w:customStyle="1" w:styleId="CommentTextChar">
    <w:name w:val="Comment Text Char"/>
    <w:basedOn w:val="DefaultParagraphFont"/>
    <w:link w:val="CommentText"/>
    <w:uiPriority w:val="99"/>
    <w:rsid w:val="00F054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4AE"/>
    <w:rPr>
      <w:b/>
      <w:bCs/>
    </w:rPr>
  </w:style>
  <w:style w:type="character" w:customStyle="1" w:styleId="CommentSubjectChar">
    <w:name w:val="Comment Subject Char"/>
    <w:basedOn w:val="CommentTextChar"/>
    <w:link w:val="CommentSubject"/>
    <w:uiPriority w:val="99"/>
    <w:semiHidden/>
    <w:rsid w:val="00F054A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F4E84"/>
    <w:rPr>
      <w:rFonts w:eastAsia="Times New Roman" w:cs="Arial"/>
      <w:b/>
      <w:sz w:val="32"/>
      <w:szCs w:val="24"/>
    </w:rPr>
  </w:style>
  <w:style w:type="paragraph" w:styleId="Title">
    <w:name w:val="Title"/>
    <w:basedOn w:val="Header"/>
    <w:next w:val="Normal"/>
    <w:link w:val="TitleChar"/>
    <w:uiPriority w:val="10"/>
    <w:qFormat/>
    <w:rsid w:val="00A800FA"/>
    <w:pPr>
      <w:jc w:val="center"/>
    </w:pPr>
    <w:rPr>
      <w:rFonts w:ascii="Verlag Bold" w:hAnsi="Verlag Bold"/>
      <w:sz w:val="48"/>
      <w:szCs w:val="48"/>
    </w:rPr>
  </w:style>
  <w:style w:type="character" w:customStyle="1" w:styleId="TitleChar">
    <w:name w:val="Title Char"/>
    <w:basedOn w:val="DefaultParagraphFont"/>
    <w:link w:val="Title"/>
    <w:uiPriority w:val="10"/>
    <w:rsid w:val="00A800FA"/>
    <w:rPr>
      <w:rFonts w:ascii="Verlag Bold" w:eastAsia="Times New Roman" w:hAnsi="Verlag Bold" w:cs="Times New Roman"/>
      <w:sz w:val="48"/>
      <w:szCs w:val="48"/>
    </w:rPr>
  </w:style>
  <w:style w:type="paragraph" w:customStyle="1" w:styleId="Default">
    <w:name w:val="Default"/>
    <w:rsid w:val="0002193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B62FB"/>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E70AB"/>
    <w:rPr>
      <w:color w:val="605E5C"/>
      <w:shd w:val="clear" w:color="auto" w:fill="E1DFDD"/>
    </w:rPr>
  </w:style>
  <w:style w:type="character" w:styleId="Strong">
    <w:name w:val="Strong"/>
    <w:basedOn w:val="DefaultParagraphFont"/>
    <w:uiPriority w:val="22"/>
    <w:qFormat/>
    <w:rsid w:val="00335C9A"/>
    <w:rPr>
      <w:b/>
      <w:bCs/>
    </w:rPr>
  </w:style>
  <w:style w:type="character" w:customStyle="1" w:styleId="normaltextrun">
    <w:name w:val="normaltextrun"/>
    <w:basedOn w:val="DefaultParagraphFont"/>
    <w:rsid w:val="00DA3E0A"/>
  </w:style>
  <w:style w:type="character" w:customStyle="1" w:styleId="eop">
    <w:name w:val="eop"/>
    <w:basedOn w:val="DefaultParagraphFont"/>
    <w:rsid w:val="00DA3E0A"/>
  </w:style>
  <w:style w:type="character" w:styleId="Mention">
    <w:name w:val="Mention"/>
    <w:basedOn w:val="DefaultParagraphFont"/>
    <w:uiPriority w:val="99"/>
    <w:unhideWhenUsed/>
    <w:rsid w:val="007A0610"/>
    <w:rPr>
      <w:color w:val="2B579A"/>
      <w:shd w:val="clear" w:color="auto" w:fill="E1DFDD"/>
    </w:rPr>
  </w:style>
  <w:style w:type="paragraph" w:styleId="Subtitle">
    <w:name w:val="Subtitle"/>
    <w:basedOn w:val="Heading2"/>
    <w:next w:val="Normal"/>
    <w:link w:val="SubtitleChar"/>
    <w:autoRedefine/>
    <w:uiPriority w:val="11"/>
    <w:qFormat/>
    <w:rsid w:val="00BD32D8"/>
    <w:pPr>
      <w:autoSpaceDE w:val="0"/>
      <w:autoSpaceDN w:val="0"/>
      <w:adjustRightInd w:val="0"/>
      <w:spacing w:line="240" w:lineRule="auto"/>
      <w:outlineLvl w:val="9"/>
    </w:pPr>
    <w:rPr>
      <w:rFonts w:eastAsiaTheme="minorHAnsi"/>
      <w:iCs/>
      <w:color w:val="000000" w:themeColor="text1"/>
      <w:sz w:val="44"/>
      <w:szCs w:val="44"/>
    </w:rPr>
  </w:style>
  <w:style w:type="character" w:customStyle="1" w:styleId="SubtitleChar">
    <w:name w:val="Subtitle Char"/>
    <w:basedOn w:val="DefaultParagraphFont"/>
    <w:link w:val="Subtitle"/>
    <w:uiPriority w:val="11"/>
    <w:rsid w:val="00BD32D8"/>
    <w:rPr>
      <w:rFonts w:cstheme="minorHAnsi"/>
      <w:b/>
      <w:iCs/>
      <w:color w:val="000000" w:themeColor="text1"/>
      <w:sz w:val="44"/>
      <w:szCs w:val="44"/>
    </w:rPr>
  </w:style>
  <w:style w:type="character" w:styleId="Emphasis">
    <w:name w:val="Emphasis"/>
    <w:basedOn w:val="DefaultParagraphFont"/>
    <w:uiPriority w:val="20"/>
    <w:qFormat/>
    <w:rsid w:val="00EA329C"/>
    <w:rPr>
      <w:i/>
      <w:iCs/>
    </w:rPr>
  </w:style>
  <w:style w:type="paragraph" w:customStyle="1" w:styleId="paragraph">
    <w:name w:val="paragraph"/>
    <w:basedOn w:val="Normal"/>
    <w:rsid w:val="00DD4357"/>
    <w:pPr>
      <w:spacing w:before="100" w:beforeAutospacing="1" w:after="100" w:afterAutospacing="1"/>
    </w:pPr>
    <w:rPr>
      <w:szCs w:val="24"/>
    </w:rPr>
  </w:style>
  <w:style w:type="character" w:customStyle="1" w:styleId="scxw203040025">
    <w:name w:val="scxw203040025"/>
    <w:basedOn w:val="DefaultParagraphFont"/>
    <w:rsid w:val="00DD4357"/>
  </w:style>
  <w:style w:type="table" w:styleId="TableGrid">
    <w:name w:val="Table Grid"/>
    <w:basedOn w:val="TableNormal"/>
    <w:uiPriority w:val="59"/>
    <w:rsid w:val="00516FD2"/>
    <w:pPr>
      <w:spacing w:after="0" w:line="240" w:lineRule="auto"/>
    </w:pPr>
    <w:tblPr/>
  </w:style>
  <w:style w:type="paragraph" w:styleId="TOC1">
    <w:name w:val="toc 1"/>
    <w:basedOn w:val="Normal"/>
    <w:next w:val="Normal"/>
    <w:autoRedefine/>
    <w:uiPriority w:val="39"/>
    <w:unhideWhenUsed/>
    <w:rsid w:val="00ED5914"/>
    <w:pPr>
      <w:tabs>
        <w:tab w:val="left" w:pos="630"/>
        <w:tab w:val="right" w:leader="dot" w:pos="10214"/>
      </w:tabs>
      <w:spacing w:after="100"/>
      <w:ind w:left="360" w:hanging="360"/>
    </w:pPr>
  </w:style>
  <w:style w:type="paragraph" w:styleId="TOC2">
    <w:name w:val="toc 2"/>
    <w:basedOn w:val="Normal"/>
    <w:next w:val="Normal"/>
    <w:autoRedefine/>
    <w:uiPriority w:val="39"/>
    <w:unhideWhenUsed/>
    <w:rsid w:val="00874EA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7068">
      <w:bodyDiv w:val="1"/>
      <w:marLeft w:val="0"/>
      <w:marRight w:val="0"/>
      <w:marTop w:val="0"/>
      <w:marBottom w:val="0"/>
      <w:divBdr>
        <w:top w:val="none" w:sz="0" w:space="0" w:color="auto"/>
        <w:left w:val="none" w:sz="0" w:space="0" w:color="auto"/>
        <w:bottom w:val="none" w:sz="0" w:space="0" w:color="auto"/>
        <w:right w:val="none" w:sz="0" w:space="0" w:color="auto"/>
      </w:divBdr>
      <w:divsChild>
        <w:div w:id="559950597">
          <w:marLeft w:val="0"/>
          <w:marRight w:val="0"/>
          <w:marTop w:val="0"/>
          <w:marBottom w:val="0"/>
          <w:divBdr>
            <w:top w:val="none" w:sz="0" w:space="0" w:color="auto"/>
            <w:left w:val="none" w:sz="0" w:space="0" w:color="auto"/>
            <w:bottom w:val="none" w:sz="0" w:space="0" w:color="auto"/>
            <w:right w:val="none" w:sz="0" w:space="0" w:color="auto"/>
          </w:divBdr>
        </w:div>
        <w:div w:id="1649163732">
          <w:marLeft w:val="0"/>
          <w:marRight w:val="0"/>
          <w:marTop w:val="0"/>
          <w:marBottom w:val="0"/>
          <w:divBdr>
            <w:top w:val="none" w:sz="0" w:space="0" w:color="auto"/>
            <w:left w:val="none" w:sz="0" w:space="0" w:color="auto"/>
            <w:bottom w:val="none" w:sz="0" w:space="0" w:color="auto"/>
            <w:right w:val="none" w:sz="0" w:space="0" w:color="auto"/>
          </w:divBdr>
        </w:div>
      </w:divsChild>
    </w:div>
    <w:div w:id="899906035">
      <w:bodyDiv w:val="1"/>
      <w:marLeft w:val="0"/>
      <w:marRight w:val="0"/>
      <w:marTop w:val="0"/>
      <w:marBottom w:val="0"/>
      <w:divBdr>
        <w:top w:val="none" w:sz="0" w:space="0" w:color="auto"/>
        <w:left w:val="none" w:sz="0" w:space="0" w:color="auto"/>
        <w:bottom w:val="none" w:sz="0" w:space="0" w:color="auto"/>
        <w:right w:val="none" w:sz="0" w:space="0" w:color="auto"/>
      </w:divBdr>
    </w:div>
    <w:div w:id="1391340719">
      <w:bodyDiv w:val="1"/>
      <w:marLeft w:val="0"/>
      <w:marRight w:val="0"/>
      <w:marTop w:val="0"/>
      <w:marBottom w:val="0"/>
      <w:divBdr>
        <w:top w:val="none" w:sz="0" w:space="0" w:color="auto"/>
        <w:left w:val="none" w:sz="0" w:space="0" w:color="auto"/>
        <w:bottom w:val="none" w:sz="0" w:space="0" w:color="auto"/>
        <w:right w:val="none" w:sz="0" w:space="0" w:color="auto"/>
      </w:divBdr>
    </w:div>
    <w:div w:id="1659111648">
      <w:bodyDiv w:val="1"/>
      <w:marLeft w:val="0"/>
      <w:marRight w:val="0"/>
      <w:marTop w:val="0"/>
      <w:marBottom w:val="0"/>
      <w:divBdr>
        <w:top w:val="none" w:sz="0" w:space="0" w:color="auto"/>
        <w:left w:val="none" w:sz="0" w:space="0" w:color="auto"/>
        <w:bottom w:val="none" w:sz="0" w:space="0" w:color="auto"/>
        <w:right w:val="none" w:sz="0" w:space="0" w:color="auto"/>
      </w:divBdr>
    </w:div>
    <w:div w:id="1661350624">
      <w:bodyDiv w:val="1"/>
      <w:marLeft w:val="0"/>
      <w:marRight w:val="0"/>
      <w:marTop w:val="0"/>
      <w:marBottom w:val="0"/>
      <w:divBdr>
        <w:top w:val="none" w:sz="0" w:space="0" w:color="auto"/>
        <w:left w:val="none" w:sz="0" w:space="0" w:color="auto"/>
        <w:bottom w:val="none" w:sz="0" w:space="0" w:color="auto"/>
        <w:right w:val="none" w:sz="0" w:space="0" w:color="auto"/>
      </w:divBdr>
      <w:divsChild>
        <w:div w:id="717360111">
          <w:marLeft w:val="0"/>
          <w:marRight w:val="0"/>
          <w:marTop w:val="0"/>
          <w:marBottom w:val="0"/>
          <w:divBdr>
            <w:top w:val="none" w:sz="0" w:space="0" w:color="auto"/>
            <w:left w:val="none" w:sz="0" w:space="0" w:color="auto"/>
            <w:bottom w:val="none" w:sz="0" w:space="0" w:color="auto"/>
            <w:right w:val="none" w:sz="0" w:space="0" w:color="auto"/>
          </w:divBdr>
        </w:div>
        <w:div w:id="1509321861">
          <w:marLeft w:val="0"/>
          <w:marRight w:val="0"/>
          <w:marTop w:val="0"/>
          <w:marBottom w:val="0"/>
          <w:divBdr>
            <w:top w:val="none" w:sz="0" w:space="0" w:color="auto"/>
            <w:left w:val="none" w:sz="0" w:space="0" w:color="auto"/>
            <w:bottom w:val="none" w:sz="0" w:space="0" w:color="auto"/>
            <w:right w:val="none" w:sz="0" w:space="0" w:color="auto"/>
          </w:divBdr>
        </w:div>
      </w:divsChild>
    </w:div>
    <w:div w:id="1819758453">
      <w:bodyDiv w:val="1"/>
      <w:marLeft w:val="0"/>
      <w:marRight w:val="0"/>
      <w:marTop w:val="0"/>
      <w:marBottom w:val="0"/>
      <w:divBdr>
        <w:top w:val="none" w:sz="0" w:space="0" w:color="auto"/>
        <w:left w:val="none" w:sz="0" w:space="0" w:color="auto"/>
        <w:bottom w:val="none" w:sz="0" w:space="0" w:color="auto"/>
        <w:right w:val="none" w:sz="0" w:space="0" w:color="auto"/>
      </w:divBdr>
      <w:divsChild>
        <w:div w:id="96680099">
          <w:marLeft w:val="0"/>
          <w:marRight w:val="0"/>
          <w:marTop w:val="0"/>
          <w:marBottom w:val="0"/>
          <w:divBdr>
            <w:top w:val="none" w:sz="0" w:space="0" w:color="auto"/>
            <w:left w:val="none" w:sz="0" w:space="0" w:color="auto"/>
            <w:bottom w:val="none" w:sz="0" w:space="0" w:color="auto"/>
            <w:right w:val="none" w:sz="0" w:space="0" w:color="auto"/>
          </w:divBdr>
          <w:divsChild>
            <w:div w:id="1563060094">
              <w:marLeft w:val="0"/>
              <w:marRight w:val="0"/>
              <w:marTop w:val="0"/>
              <w:marBottom w:val="0"/>
              <w:divBdr>
                <w:top w:val="none" w:sz="0" w:space="0" w:color="auto"/>
                <w:left w:val="none" w:sz="0" w:space="0" w:color="auto"/>
                <w:bottom w:val="none" w:sz="0" w:space="0" w:color="auto"/>
                <w:right w:val="none" w:sz="0" w:space="0" w:color="auto"/>
              </w:divBdr>
            </w:div>
            <w:div w:id="1993287529">
              <w:marLeft w:val="0"/>
              <w:marRight w:val="0"/>
              <w:marTop w:val="0"/>
              <w:marBottom w:val="0"/>
              <w:divBdr>
                <w:top w:val="none" w:sz="0" w:space="0" w:color="auto"/>
                <w:left w:val="none" w:sz="0" w:space="0" w:color="auto"/>
                <w:bottom w:val="none" w:sz="0" w:space="0" w:color="auto"/>
                <w:right w:val="none" w:sz="0" w:space="0" w:color="auto"/>
              </w:divBdr>
            </w:div>
          </w:divsChild>
        </w:div>
        <w:div w:id="153228699">
          <w:marLeft w:val="0"/>
          <w:marRight w:val="0"/>
          <w:marTop w:val="0"/>
          <w:marBottom w:val="0"/>
          <w:divBdr>
            <w:top w:val="none" w:sz="0" w:space="0" w:color="auto"/>
            <w:left w:val="none" w:sz="0" w:space="0" w:color="auto"/>
            <w:bottom w:val="none" w:sz="0" w:space="0" w:color="auto"/>
            <w:right w:val="none" w:sz="0" w:space="0" w:color="auto"/>
          </w:divBdr>
          <w:divsChild>
            <w:div w:id="1760128692">
              <w:marLeft w:val="0"/>
              <w:marRight w:val="0"/>
              <w:marTop w:val="0"/>
              <w:marBottom w:val="0"/>
              <w:divBdr>
                <w:top w:val="none" w:sz="0" w:space="0" w:color="auto"/>
                <w:left w:val="none" w:sz="0" w:space="0" w:color="auto"/>
                <w:bottom w:val="none" w:sz="0" w:space="0" w:color="auto"/>
                <w:right w:val="none" w:sz="0" w:space="0" w:color="auto"/>
              </w:divBdr>
            </w:div>
          </w:divsChild>
        </w:div>
        <w:div w:id="294410133">
          <w:marLeft w:val="0"/>
          <w:marRight w:val="0"/>
          <w:marTop w:val="0"/>
          <w:marBottom w:val="0"/>
          <w:divBdr>
            <w:top w:val="none" w:sz="0" w:space="0" w:color="auto"/>
            <w:left w:val="none" w:sz="0" w:space="0" w:color="auto"/>
            <w:bottom w:val="none" w:sz="0" w:space="0" w:color="auto"/>
            <w:right w:val="none" w:sz="0" w:space="0" w:color="auto"/>
          </w:divBdr>
          <w:divsChild>
            <w:div w:id="1544713191">
              <w:marLeft w:val="0"/>
              <w:marRight w:val="0"/>
              <w:marTop w:val="0"/>
              <w:marBottom w:val="0"/>
              <w:divBdr>
                <w:top w:val="none" w:sz="0" w:space="0" w:color="auto"/>
                <w:left w:val="none" w:sz="0" w:space="0" w:color="auto"/>
                <w:bottom w:val="none" w:sz="0" w:space="0" w:color="auto"/>
                <w:right w:val="none" w:sz="0" w:space="0" w:color="auto"/>
              </w:divBdr>
            </w:div>
          </w:divsChild>
        </w:div>
        <w:div w:id="562253845">
          <w:marLeft w:val="0"/>
          <w:marRight w:val="0"/>
          <w:marTop w:val="0"/>
          <w:marBottom w:val="0"/>
          <w:divBdr>
            <w:top w:val="none" w:sz="0" w:space="0" w:color="auto"/>
            <w:left w:val="none" w:sz="0" w:space="0" w:color="auto"/>
            <w:bottom w:val="none" w:sz="0" w:space="0" w:color="auto"/>
            <w:right w:val="none" w:sz="0" w:space="0" w:color="auto"/>
          </w:divBdr>
          <w:divsChild>
            <w:div w:id="1479691432">
              <w:marLeft w:val="0"/>
              <w:marRight w:val="0"/>
              <w:marTop w:val="0"/>
              <w:marBottom w:val="0"/>
              <w:divBdr>
                <w:top w:val="none" w:sz="0" w:space="0" w:color="auto"/>
                <w:left w:val="none" w:sz="0" w:space="0" w:color="auto"/>
                <w:bottom w:val="none" w:sz="0" w:space="0" w:color="auto"/>
                <w:right w:val="none" w:sz="0" w:space="0" w:color="auto"/>
              </w:divBdr>
            </w:div>
            <w:div w:id="1564684175">
              <w:marLeft w:val="0"/>
              <w:marRight w:val="0"/>
              <w:marTop w:val="0"/>
              <w:marBottom w:val="0"/>
              <w:divBdr>
                <w:top w:val="none" w:sz="0" w:space="0" w:color="auto"/>
                <w:left w:val="none" w:sz="0" w:space="0" w:color="auto"/>
                <w:bottom w:val="none" w:sz="0" w:space="0" w:color="auto"/>
                <w:right w:val="none" w:sz="0" w:space="0" w:color="auto"/>
              </w:divBdr>
            </w:div>
          </w:divsChild>
        </w:div>
        <w:div w:id="612590141">
          <w:marLeft w:val="0"/>
          <w:marRight w:val="0"/>
          <w:marTop w:val="0"/>
          <w:marBottom w:val="0"/>
          <w:divBdr>
            <w:top w:val="none" w:sz="0" w:space="0" w:color="auto"/>
            <w:left w:val="none" w:sz="0" w:space="0" w:color="auto"/>
            <w:bottom w:val="none" w:sz="0" w:space="0" w:color="auto"/>
            <w:right w:val="none" w:sz="0" w:space="0" w:color="auto"/>
          </w:divBdr>
          <w:divsChild>
            <w:div w:id="111366084">
              <w:marLeft w:val="0"/>
              <w:marRight w:val="0"/>
              <w:marTop w:val="0"/>
              <w:marBottom w:val="0"/>
              <w:divBdr>
                <w:top w:val="none" w:sz="0" w:space="0" w:color="auto"/>
                <w:left w:val="none" w:sz="0" w:space="0" w:color="auto"/>
                <w:bottom w:val="none" w:sz="0" w:space="0" w:color="auto"/>
                <w:right w:val="none" w:sz="0" w:space="0" w:color="auto"/>
              </w:divBdr>
            </w:div>
          </w:divsChild>
        </w:div>
        <w:div w:id="781459688">
          <w:marLeft w:val="0"/>
          <w:marRight w:val="0"/>
          <w:marTop w:val="0"/>
          <w:marBottom w:val="0"/>
          <w:divBdr>
            <w:top w:val="none" w:sz="0" w:space="0" w:color="auto"/>
            <w:left w:val="none" w:sz="0" w:space="0" w:color="auto"/>
            <w:bottom w:val="none" w:sz="0" w:space="0" w:color="auto"/>
            <w:right w:val="none" w:sz="0" w:space="0" w:color="auto"/>
          </w:divBdr>
          <w:divsChild>
            <w:div w:id="369112422">
              <w:marLeft w:val="0"/>
              <w:marRight w:val="0"/>
              <w:marTop w:val="0"/>
              <w:marBottom w:val="0"/>
              <w:divBdr>
                <w:top w:val="none" w:sz="0" w:space="0" w:color="auto"/>
                <w:left w:val="none" w:sz="0" w:space="0" w:color="auto"/>
                <w:bottom w:val="none" w:sz="0" w:space="0" w:color="auto"/>
                <w:right w:val="none" w:sz="0" w:space="0" w:color="auto"/>
              </w:divBdr>
            </w:div>
          </w:divsChild>
        </w:div>
        <w:div w:id="880630976">
          <w:marLeft w:val="0"/>
          <w:marRight w:val="0"/>
          <w:marTop w:val="0"/>
          <w:marBottom w:val="0"/>
          <w:divBdr>
            <w:top w:val="none" w:sz="0" w:space="0" w:color="auto"/>
            <w:left w:val="none" w:sz="0" w:space="0" w:color="auto"/>
            <w:bottom w:val="none" w:sz="0" w:space="0" w:color="auto"/>
            <w:right w:val="none" w:sz="0" w:space="0" w:color="auto"/>
          </w:divBdr>
          <w:divsChild>
            <w:div w:id="1910000283">
              <w:marLeft w:val="0"/>
              <w:marRight w:val="0"/>
              <w:marTop w:val="0"/>
              <w:marBottom w:val="0"/>
              <w:divBdr>
                <w:top w:val="none" w:sz="0" w:space="0" w:color="auto"/>
                <w:left w:val="none" w:sz="0" w:space="0" w:color="auto"/>
                <w:bottom w:val="none" w:sz="0" w:space="0" w:color="auto"/>
                <w:right w:val="none" w:sz="0" w:space="0" w:color="auto"/>
              </w:divBdr>
            </w:div>
          </w:divsChild>
        </w:div>
        <w:div w:id="1195270378">
          <w:marLeft w:val="0"/>
          <w:marRight w:val="0"/>
          <w:marTop w:val="0"/>
          <w:marBottom w:val="0"/>
          <w:divBdr>
            <w:top w:val="none" w:sz="0" w:space="0" w:color="auto"/>
            <w:left w:val="none" w:sz="0" w:space="0" w:color="auto"/>
            <w:bottom w:val="none" w:sz="0" w:space="0" w:color="auto"/>
            <w:right w:val="none" w:sz="0" w:space="0" w:color="auto"/>
          </w:divBdr>
          <w:divsChild>
            <w:div w:id="461464591">
              <w:marLeft w:val="0"/>
              <w:marRight w:val="0"/>
              <w:marTop w:val="0"/>
              <w:marBottom w:val="0"/>
              <w:divBdr>
                <w:top w:val="none" w:sz="0" w:space="0" w:color="auto"/>
                <w:left w:val="none" w:sz="0" w:space="0" w:color="auto"/>
                <w:bottom w:val="none" w:sz="0" w:space="0" w:color="auto"/>
                <w:right w:val="none" w:sz="0" w:space="0" w:color="auto"/>
              </w:divBdr>
            </w:div>
          </w:divsChild>
        </w:div>
        <w:div w:id="1386415185">
          <w:marLeft w:val="0"/>
          <w:marRight w:val="0"/>
          <w:marTop w:val="0"/>
          <w:marBottom w:val="0"/>
          <w:divBdr>
            <w:top w:val="none" w:sz="0" w:space="0" w:color="auto"/>
            <w:left w:val="none" w:sz="0" w:space="0" w:color="auto"/>
            <w:bottom w:val="none" w:sz="0" w:space="0" w:color="auto"/>
            <w:right w:val="none" w:sz="0" w:space="0" w:color="auto"/>
          </w:divBdr>
          <w:divsChild>
            <w:div w:id="3021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chapman@midatlanticarts.org" TargetMode="External"/><Relationship Id="rId18" Type="http://schemas.openxmlformats.org/officeDocument/2006/relationships/hyperlink" Target="https://www.midatlanticarts.org/opportunity/folk-and-traditional-arts-experiences-grants/" TargetMode="External"/><Relationship Id="rId26" Type="http://schemas.openxmlformats.org/officeDocument/2006/relationships/hyperlink" Target="https://www.youtube.com/user/MidArts" TargetMode="External"/><Relationship Id="rId3" Type="http://schemas.openxmlformats.org/officeDocument/2006/relationships/customXml" Target="../customXml/item3.xml"/><Relationship Id="rId21" Type="http://schemas.openxmlformats.org/officeDocument/2006/relationships/hyperlink" Target="https://www.midatlanticarts.org/opportunity/folk-and-traditional-arts-experiences-grant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idatlanticarts.org/opportunity/folk-and-traditional-arts-community-grants" TargetMode="External"/><Relationship Id="rId17" Type="http://schemas.openxmlformats.org/officeDocument/2006/relationships/hyperlink" Target="https://sam.gov/entity-registration" TargetMode="External"/><Relationship Id="rId25" Type="http://schemas.openxmlformats.org/officeDocument/2006/relationships/hyperlink" Target="https://www.midatlanticarts.org/opportunity/folk-and-traditional-arts-community-gran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rts.gov/about/civil-rights-office/applicants-recipients-of-federal-financial-assistance/what-we-do/FAQs" TargetMode="External"/><Relationship Id="rId20" Type="http://schemas.openxmlformats.org/officeDocument/2006/relationships/hyperlink" Target="https://midatlanticarts.smartsimple.com/" TargetMode="External"/><Relationship Id="rId29" Type="http://schemas.openxmlformats.org/officeDocument/2006/relationships/hyperlink" Target="https://us02web.zoom.us/j/858941494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idatlanticarts.org/opportunity/folk-and-traditional-arts-community-grant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dassler@midatlanticarts.org" TargetMode="External"/><Relationship Id="rId23" Type="http://schemas.openxmlformats.org/officeDocument/2006/relationships/hyperlink" Target="https://midatlanticarts.smartsimple.com/" TargetMode="External"/><Relationship Id="rId28" Type="http://schemas.openxmlformats.org/officeDocument/2006/relationships/hyperlink" Target="https://us02web.zoom.us/webinar/register/WN_8iCSp8n5RjSG9lZGoygqWw"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midatlanticarts.org/opportunity/mid-atlantic-presenter-initiatives/" TargetMode="External"/><Relationship Id="rId31" Type="http://schemas.openxmlformats.org/officeDocument/2006/relationships/hyperlink" Target="mailto:edassler@midatlanticar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hapman@midatlanticarts.org" TargetMode="External"/><Relationship Id="rId22" Type="http://schemas.openxmlformats.org/officeDocument/2006/relationships/hyperlink" Target="https://www.midatlanticarts.org/opportunity/mid-atlantic-presenter-initiatives/" TargetMode="External"/><Relationship Id="rId27" Type="http://schemas.openxmlformats.org/officeDocument/2006/relationships/hyperlink" Target="mailto:jchapman@midatlanticarts.org" TargetMode="External"/><Relationship Id="rId30" Type="http://schemas.openxmlformats.org/officeDocument/2006/relationships/hyperlink" Target="mailto:jchapman@midatlanticarts.org"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4a5a615-85c0-47f9-94e7-b92afba9bb0c" xsi:nil="true"/>
    <lcf76f155ced4ddcb4097134ff3c332f xmlns="24a5a615-85c0-47f9-94e7-b92afba9bb0c">
      <Terms xmlns="http://schemas.microsoft.com/office/infopath/2007/PartnerControls"/>
    </lcf76f155ced4ddcb4097134ff3c332f>
    <TaxCatchAll xmlns="9045f760-8026-4991-b876-fdd53523ff4e" xsi:nil="true"/>
    <SharedWithUsers xmlns="9045f760-8026-4991-b876-fdd53523ff4e">
      <UserInfo>
        <DisplayName>Robyn Busch</DisplayName>
        <AccountId>47</AccountId>
        <AccountType/>
      </UserInfo>
      <UserInfo>
        <DisplayName>Joel Chapman</DisplayName>
        <AccountId>1550</AccountId>
        <AccountType/>
      </UserInfo>
      <UserInfo>
        <DisplayName>Ellie Dassler</DisplayName>
        <AccountId>1983</AccountId>
        <AccountType/>
      </UserInfo>
      <UserInfo>
        <DisplayName>Juan Souki</DisplayName>
        <AccountId>1964</AccountId>
        <AccountType/>
      </UserInfo>
      <UserInfo>
        <DisplayName>Jamie Melius</DisplayName>
        <AccountId>1572</AccountId>
        <AccountType/>
      </UserInfo>
      <UserInfo>
        <DisplayName>Mackenzie Kwok</DisplayName>
        <AccountId>1903</AccountId>
        <AccountType/>
      </UserInfo>
      <UserInfo>
        <DisplayName>Karen Newell</DisplayName>
        <AccountId>38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7a2d043b89870b6ae1386556c9ece140">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4a3b00b63584028e03f477ada1ffbe40"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ED711-7AE7-451B-990E-438076D8BB6E}">
  <ds:schemaRefs>
    <ds:schemaRef ds:uri="http://schemas.microsoft.com/sharepoint/v3/contenttype/forms"/>
  </ds:schemaRefs>
</ds:datastoreItem>
</file>

<file path=customXml/itemProps2.xml><?xml version="1.0" encoding="utf-8"?>
<ds:datastoreItem xmlns:ds="http://schemas.openxmlformats.org/officeDocument/2006/customXml" ds:itemID="{10F46810-B6A0-40BF-8AFA-C54F6084E6F3}">
  <ds:schemaRefs>
    <ds:schemaRef ds:uri="http://schemas.openxmlformats.org/officeDocument/2006/bibliography"/>
  </ds:schemaRefs>
</ds:datastoreItem>
</file>

<file path=customXml/itemProps3.xml><?xml version="1.0" encoding="utf-8"?>
<ds:datastoreItem xmlns:ds="http://schemas.openxmlformats.org/officeDocument/2006/customXml" ds:itemID="{C3B9C335-5B3F-4CCA-9E9C-7264D07A3A60}">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4.xml><?xml version="1.0" encoding="utf-8"?>
<ds:datastoreItem xmlns:ds="http://schemas.openxmlformats.org/officeDocument/2006/customXml" ds:itemID="{B1BDC594-500F-4A83-9EE2-0FA1140D4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2519</TotalTime>
  <Pages>1</Pages>
  <Words>3094</Words>
  <Characters>17639</Characters>
  <Application>Microsoft Office Word</Application>
  <DocSecurity>4</DocSecurity>
  <Lines>146</Lines>
  <Paragraphs>41</Paragraphs>
  <ScaleCrop>false</ScaleCrop>
  <Company>Mid Atlantic Arts Foundation</Company>
  <LinksUpToDate>false</LinksUpToDate>
  <CharactersWithSpaces>20692</CharactersWithSpaces>
  <SharedDoc>false</SharedDoc>
  <HLinks>
    <vt:vector size="228" baseType="variant">
      <vt:variant>
        <vt:i4>1703974</vt:i4>
      </vt:variant>
      <vt:variant>
        <vt:i4>159</vt:i4>
      </vt:variant>
      <vt:variant>
        <vt:i4>0</vt:i4>
      </vt:variant>
      <vt:variant>
        <vt:i4>5</vt:i4>
      </vt:variant>
      <vt:variant>
        <vt:lpwstr>mailto:edassler@midatlanticarts.org</vt:lpwstr>
      </vt:variant>
      <vt:variant>
        <vt:lpwstr/>
      </vt:variant>
      <vt:variant>
        <vt:i4>1769518</vt:i4>
      </vt:variant>
      <vt:variant>
        <vt:i4>156</vt:i4>
      </vt:variant>
      <vt:variant>
        <vt:i4>0</vt:i4>
      </vt:variant>
      <vt:variant>
        <vt:i4>5</vt:i4>
      </vt:variant>
      <vt:variant>
        <vt:lpwstr>mailto:jchapman@midatlanticarts.org</vt:lpwstr>
      </vt:variant>
      <vt:variant>
        <vt:lpwstr/>
      </vt:variant>
      <vt:variant>
        <vt:i4>5767174</vt:i4>
      </vt:variant>
      <vt:variant>
        <vt:i4>153</vt:i4>
      </vt:variant>
      <vt:variant>
        <vt:i4>0</vt:i4>
      </vt:variant>
      <vt:variant>
        <vt:i4>5</vt:i4>
      </vt:variant>
      <vt:variant>
        <vt:lpwstr>https://us02web.zoom.us/j/85894149405</vt:lpwstr>
      </vt:variant>
      <vt:variant>
        <vt:lpwstr/>
      </vt:variant>
      <vt:variant>
        <vt:i4>5046379</vt:i4>
      </vt:variant>
      <vt:variant>
        <vt:i4>150</vt:i4>
      </vt:variant>
      <vt:variant>
        <vt:i4>0</vt:i4>
      </vt:variant>
      <vt:variant>
        <vt:i4>5</vt:i4>
      </vt:variant>
      <vt:variant>
        <vt:lpwstr>https://us02web.zoom.us/webinar/register/WN_8iCSp8n5RjSG9lZGoygqWw</vt:lpwstr>
      </vt:variant>
      <vt:variant>
        <vt:lpwstr/>
      </vt:variant>
      <vt:variant>
        <vt:i4>4456502</vt:i4>
      </vt:variant>
      <vt:variant>
        <vt:i4>147</vt:i4>
      </vt:variant>
      <vt:variant>
        <vt:i4>0</vt:i4>
      </vt:variant>
      <vt:variant>
        <vt:i4>5</vt:i4>
      </vt:variant>
      <vt:variant>
        <vt:lpwstr>https://us02web.zoom.us/webinar/register/WN_CvaE8-BeQt-pe8KWhr3btg</vt:lpwstr>
      </vt:variant>
      <vt:variant>
        <vt:lpwstr/>
      </vt:variant>
      <vt:variant>
        <vt:i4>1769518</vt:i4>
      </vt:variant>
      <vt:variant>
        <vt:i4>144</vt:i4>
      </vt:variant>
      <vt:variant>
        <vt:i4>0</vt:i4>
      </vt:variant>
      <vt:variant>
        <vt:i4>5</vt:i4>
      </vt:variant>
      <vt:variant>
        <vt:lpwstr>mailto:jchapman@midatlanticarts.org</vt:lpwstr>
      </vt:variant>
      <vt:variant>
        <vt:lpwstr/>
      </vt:variant>
      <vt:variant>
        <vt:i4>5636113</vt:i4>
      </vt:variant>
      <vt:variant>
        <vt:i4>141</vt:i4>
      </vt:variant>
      <vt:variant>
        <vt:i4>0</vt:i4>
      </vt:variant>
      <vt:variant>
        <vt:i4>5</vt:i4>
      </vt:variant>
      <vt:variant>
        <vt:lpwstr>https://www.youtube.com/user/MidArts</vt:lpwstr>
      </vt:variant>
      <vt:variant>
        <vt:lpwstr/>
      </vt:variant>
      <vt:variant>
        <vt:i4>6750327</vt:i4>
      </vt:variant>
      <vt:variant>
        <vt:i4>138</vt:i4>
      </vt:variant>
      <vt:variant>
        <vt:i4>0</vt:i4>
      </vt:variant>
      <vt:variant>
        <vt:i4>5</vt:i4>
      </vt:variant>
      <vt:variant>
        <vt:lpwstr>https://www.midatlanticarts.org/opportunity/folk-and-traditional-arts-community-grants/</vt:lpwstr>
      </vt:variant>
      <vt:variant>
        <vt:lpwstr/>
      </vt:variant>
      <vt:variant>
        <vt:i4>6750327</vt:i4>
      </vt:variant>
      <vt:variant>
        <vt:i4>135</vt:i4>
      </vt:variant>
      <vt:variant>
        <vt:i4>0</vt:i4>
      </vt:variant>
      <vt:variant>
        <vt:i4>5</vt:i4>
      </vt:variant>
      <vt:variant>
        <vt:lpwstr>https://www.midatlanticarts.org/opportunity/folk-and-traditional-arts-community-grants/</vt:lpwstr>
      </vt:variant>
      <vt:variant>
        <vt:lpwstr/>
      </vt:variant>
      <vt:variant>
        <vt:i4>4849758</vt:i4>
      </vt:variant>
      <vt:variant>
        <vt:i4>132</vt:i4>
      </vt:variant>
      <vt:variant>
        <vt:i4>0</vt:i4>
      </vt:variant>
      <vt:variant>
        <vt:i4>5</vt:i4>
      </vt:variant>
      <vt:variant>
        <vt:lpwstr>https://midatlanticarts.smartsimple.com/</vt:lpwstr>
      </vt:variant>
      <vt:variant>
        <vt:lpwstr/>
      </vt:variant>
      <vt:variant>
        <vt:i4>3866676</vt:i4>
      </vt:variant>
      <vt:variant>
        <vt:i4>129</vt:i4>
      </vt:variant>
      <vt:variant>
        <vt:i4>0</vt:i4>
      </vt:variant>
      <vt:variant>
        <vt:i4>5</vt:i4>
      </vt:variant>
      <vt:variant>
        <vt:lpwstr>https://www.midatlanticarts.org/opportunity/mid-atlantic-presenter-initiatives/</vt:lpwstr>
      </vt:variant>
      <vt:variant>
        <vt:lpwstr/>
      </vt:variant>
      <vt:variant>
        <vt:i4>14</vt:i4>
      </vt:variant>
      <vt:variant>
        <vt:i4>126</vt:i4>
      </vt:variant>
      <vt:variant>
        <vt:i4>0</vt:i4>
      </vt:variant>
      <vt:variant>
        <vt:i4>5</vt:i4>
      </vt:variant>
      <vt:variant>
        <vt:lpwstr>https://www.midatlanticarts.org/opportunity/folk-and-traditional-arts-experiences-grants/</vt:lpwstr>
      </vt:variant>
      <vt:variant>
        <vt:lpwstr/>
      </vt:variant>
      <vt:variant>
        <vt:i4>720928</vt:i4>
      </vt:variant>
      <vt:variant>
        <vt:i4>123</vt:i4>
      </vt:variant>
      <vt:variant>
        <vt:i4>0</vt:i4>
      </vt:variant>
      <vt:variant>
        <vt:i4>5</vt:i4>
      </vt:variant>
      <vt:variant>
        <vt:lpwstr/>
      </vt:variant>
      <vt:variant>
        <vt:lpwstr>_GRANT_AWARD_LIMITATIONS</vt:lpwstr>
      </vt:variant>
      <vt:variant>
        <vt:i4>4849758</vt:i4>
      </vt:variant>
      <vt:variant>
        <vt:i4>120</vt:i4>
      </vt:variant>
      <vt:variant>
        <vt:i4>0</vt:i4>
      </vt:variant>
      <vt:variant>
        <vt:i4>5</vt:i4>
      </vt:variant>
      <vt:variant>
        <vt:lpwstr>https://midatlanticarts.smartsimple.com/</vt:lpwstr>
      </vt:variant>
      <vt:variant>
        <vt:lpwstr/>
      </vt:variant>
      <vt:variant>
        <vt:i4>3866676</vt:i4>
      </vt:variant>
      <vt:variant>
        <vt:i4>117</vt:i4>
      </vt:variant>
      <vt:variant>
        <vt:i4>0</vt:i4>
      </vt:variant>
      <vt:variant>
        <vt:i4>5</vt:i4>
      </vt:variant>
      <vt:variant>
        <vt:lpwstr>https://www.midatlanticarts.org/opportunity/mid-atlantic-presenter-initiatives/</vt:lpwstr>
      </vt:variant>
      <vt:variant>
        <vt:lpwstr/>
      </vt:variant>
      <vt:variant>
        <vt:i4>14</vt:i4>
      </vt:variant>
      <vt:variant>
        <vt:i4>114</vt:i4>
      </vt:variant>
      <vt:variant>
        <vt:i4>0</vt:i4>
      </vt:variant>
      <vt:variant>
        <vt:i4>5</vt:i4>
      </vt:variant>
      <vt:variant>
        <vt:lpwstr>https://www.midatlanticarts.org/opportunity/folk-and-traditional-arts-experiences-grants/</vt:lpwstr>
      </vt:variant>
      <vt:variant>
        <vt:lpwstr/>
      </vt:variant>
      <vt:variant>
        <vt:i4>7274615</vt:i4>
      </vt:variant>
      <vt:variant>
        <vt:i4>111</vt:i4>
      </vt:variant>
      <vt:variant>
        <vt:i4>0</vt:i4>
      </vt:variant>
      <vt:variant>
        <vt:i4>5</vt:i4>
      </vt:variant>
      <vt:variant>
        <vt:lpwstr>https://sam.gov/entity-registration</vt:lpwstr>
      </vt:variant>
      <vt:variant>
        <vt:lpwstr/>
      </vt:variant>
      <vt:variant>
        <vt:i4>917581</vt:i4>
      </vt:variant>
      <vt:variant>
        <vt:i4>108</vt:i4>
      </vt:variant>
      <vt:variant>
        <vt:i4>0</vt:i4>
      </vt:variant>
      <vt:variant>
        <vt:i4>5</vt:i4>
      </vt:variant>
      <vt:variant>
        <vt:lpwstr>https://www.arts.gov/about/civil-rights-office/applicants-recipients-of-federal-financial-assistance/what-we-do/FAQs</vt:lpwstr>
      </vt:variant>
      <vt:variant>
        <vt:lpwstr/>
      </vt:variant>
      <vt:variant>
        <vt:i4>589874</vt:i4>
      </vt:variant>
      <vt:variant>
        <vt:i4>105</vt:i4>
      </vt:variant>
      <vt:variant>
        <vt:i4>0</vt:i4>
      </vt:variant>
      <vt:variant>
        <vt:i4>5</vt:i4>
      </vt:variant>
      <vt:variant>
        <vt:lpwstr/>
      </vt:variant>
      <vt:variant>
        <vt:lpwstr>_WEBINARS</vt:lpwstr>
      </vt:variant>
      <vt:variant>
        <vt:i4>1703974</vt:i4>
      </vt:variant>
      <vt:variant>
        <vt:i4>102</vt:i4>
      </vt:variant>
      <vt:variant>
        <vt:i4>0</vt:i4>
      </vt:variant>
      <vt:variant>
        <vt:i4>5</vt:i4>
      </vt:variant>
      <vt:variant>
        <vt:lpwstr>mailto:edassler@midatlanticarts.org</vt:lpwstr>
      </vt:variant>
      <vt:variant>
        <vt:lpwstr/>
      </vt:variant>
      <vt:variant>
        <vt:i4>1769518</vt:i4>
      </vt:variant>
      <vt:variant>
        <vt:i4>99</vt:i4>
      </vt:variant>
      <vt:variant>
        <vt:i4>0</vt:i4>
      </vt:variant>
      <vt:variant>
        <vt:i4>5</vt:i4>
      </vt:variant>
      <vt:variant>
        <vt:lpwstr>mailto:jchapman@midatlanticarts.org</vt:lpwstr>
      </vt:variant>
      <vt:variant>
        <vt:lpwstr/>
      </vt:variant>
      <vt:variant>
        <vt:i4>1769518</vt:i4>
      </vt:variant>
      <vt:variant>
        <vt:i4>96</vt:i4>
      </vt:variant>
      <vt:variant>
        <vt:i4>0</vt:i4>
      </vt:variant>
      <vt:variant>
        <vt:i4>5</vt:i4>
      </vt:variant>
      <vt:variant>
        <vt:lpwstr>mailto:jchapman@midatlanticarts.org</vt:lpwstr>
      </vt:variant>
      <vt:variant>
        <vt:lpwstr/>
      </vt:variant>
      <vt:variant>
        <vt:i4>1835020</vt:i4>
      </vt:variant>
      <vt:variant>
        <vt:i4>93</vt:i4>
      </vt:variant>
      <vt:variant>
        <vt:i4>0</vt:i4>
      </vt:variant>
      <vt:variant>
        <vt:i4>5</vt:i4>
      </vt:variant>
      <vt:variant>
        <vt:lpwstr>http://www.midatlanticarts.org/opportunity/folk-and-traditional-arts-community-grants</vt:lpwstr>
      </vt:variant>
      <vt:variant>
        <vt:lpwstr/>
      </vt:variant>
      <vt:variant>
        <vt:i4>1703989</vt:i4>
      </vt:variant>
      <vt:variant>
        <vt:i4>86</vt:i4>
      </vt:variant>
      <vt:variant>
        <vt:i4>0</vt:i4>
      </vt:variant>
      <vt:variant>
        <vt:i4>5</vt:i4>
      </vt:variant>
      <vt:variant>
        <vt:lpwstr/>
      </vt:variant>
      <vt:variant>
        <vt:lpwstr>_Toc208570887</vt:lpwstr>
      </vt:variant>
      <vt:variant>
        <vt:i4>1703989</vt:i4>
      </vt:variant>
      <vt:variant>
        <vt:i4>80</vt:i4>
      </vt:variant>
      <vt:variant>
        <vt:i4>0</vt:i4>
      </vt:variant>
      <vt:variant>
        <vt:i4>5</vt:i4>
      </vt:variant>
      <vt:variant>
        <vt:lpwstr/>
      </vt:variant>
      <vt:variant>
        <vt:lpwstr>_Toc208570885</vt:lpwstr>
      </vt:variant>
      <vt:variant>
        <vt:i4>1703989</vt:i4>
      </vt:variant>
      <vt:variant>
        <vt:i4>74</vt:i4>
      </vt:variant>
      <vt:variant>
        <vt:i4>0</vt:i4>
      </vt:variant>
      <vt:variant>
        <vt:i4>5</vt:i4>
      </vt:variant>
      <vt:variant>
        <vt:lpwstr/>
      </vt:variant>
      <vt:variant>
        <vt:lpwstr>_Toc208570884</vt:lpwstr>
      </vt:variant>
      <vt:variant>
        <vt:i4>1703989</vt:i4>
      </vt:variant>
      <vt:variant>
        <vt:i4>68</vt:i4>
      </vt:variant>
      <vt:variant>
        <vt:i4>0</vt:i4>
      </vt:variant>
      <vt:variant>
        <vt:i4>5</vt:i4>
      </vt:variant>
      <vt:variant>
        <vt:lpwstr/>
      </vt:variant>
      <vt:variant>
        <vt:lpwstr>_Toc208570883</vt:lpwstr>
      </vt:variant>
      <vt:variant>
        <vt:i4>1703989</vt:i4>
      </vt:variant>
      <vt:variant>
        <vt:i4>62</vt:i4>
      </vt:variant>
      <vt:variant>
        <vt:i4>0</vt:i4>
      </vt:variant>
      <vt:variant>
        <vt:i4>5</vt:i4>
      </vt:variant>
      <vt:variant>
        <vt:lpwstr/>
      </vt:variant>
      <vt:variant>
        <vt:lpwstr>_Toc208570882</vt:lpwstr>
      </vt:variant>
      <vt:variant>
        <vt:i4>1703989</vt:i4>
      </vt:variant>
      <vt:variant>
        <vt:i4>56</vt:i4>
      </vt:variant>
      <vt:variant>
        <vt:i4>0</vt:i4>
      </vt:variant>
      <vt:variant>
        <vt:i4>5</vt:i4>
      </vt:variant>
      <vt:variant>
        <vt:lpwstr/>
      </vt:variant>
      <vt:variant>
        <vt:lpwstr>_Toc208570881</vt:lpwstr>
      </vt:variant>
      <vt:variant>
        <vt:i4>1703989</vt:i4>
      </vt:variant>
      <vt:variant>
        <vt:i4>50</vt:i4>
      </vt:variant>
      <vt:variant>
        <vt:i4>0</vt:i4>
      </vt:variant>
      <vt:variant>
        <vt:i4>5</vt:i4>
      </vt:variant>
      <vt:variant>
        <vt:lpwstr/>
      </vt:variant>
      <vt:variant>
        <vt:lpwstr>_Toc208570880</vt:lpwstr>
      </vt:variant>
      <vt:variant>
        <vt:i4>1376309</vt:i4>
      </vt:variant>
      <vt:variant>
        <vt:i4>44</vt:i4>
      </vt:variant>
      <vt:variant>
        <vt:i4>0</vt:i4>
      </vt:variant>
      <vt:variant>
        <vt:i4>5</vt:i4>
      </vt:variant>
      <vt:variant>
        <vt:lpwstr/>
      </vt:variant>
      <vt:variant>
        <vt:lpwstr>_Toc208570878</vt:lpwstr>
      </vt:variant>
      <vt:variant>
        <vt:i4>1376309</vt:i4>
      </vt:variant>
      <vt:variant>
        <vt:i4>38</vt:i4>
      </vt:variant>
      <vt:variant>
        <vt:i4>0</vt:i4>
      </vt:variant>
      <vt:variant>
        <vt:i4>5</vt:i4>
      </vt:variant>
      <vt:variant>
        <vt:lpwstr/>
      </vt:variant>
      <vt:variant>
        <vt:lpwstr>_Toc208570877</vt:lpwstr>
      </vt:variant>
      <vt:variant>
        <vt:i4>1376309</vt:i4>
      </vt:variant>
      <vt:variant>
        <vt:i4>32</vt:i4>
      </vt:variant>
      <vt:variant>
        <vt:i4>0</vt:i4>
      </vt:variant>
      <vt:variant>
        <vt:i4>5</vt:i4>
      </vt:variant>
      <vt:variant>
        <vt:lpwstr/>
      </vt:variant>
      <vt:variant>
        <vt:lpwstr>_Toc208570876</vt:lpwstr>
      </vt:variant>
      <vt:variant>
        <vt:i4>1376309</vt:i4>
      </vt:variant>
      <vt:variant>
        <vt:i4>26</vt:i4>
      </vt:variant>
      <vt:variant>
        <vt:i4>0</vt:i4>
      </vt:variant>
      <vt:variant>
        <vt:i4>5</vt:i4>
      </vt:variant>
      <vt:variant>
        <vt:lpwstr/>
      </vt:variant>
      <vt:variant>
        <vt:lpwstr>_Toc208570875</vt:lpwstr>
      </vt:variant>
      <vt:variant>
        <vt:i4>1376309</vt:i4>
      </vt:variant>
      <vt:variant>
        <vt:i4>20</vt:i4>
      </vt:variant>
      <vt:variant>
        <vt:i4>0</vt:i4>
      </vt:variant>
      <vt:variant>
        <vt:i4>5</vt:i4>
      </vt:variant>
      <vt:variant>
        <vt:lpwstr/>
      </vt:variant>
      <vt:variant>
        <vt:lpwstr>_Toc208570873</vt:lpwstr>
      </vt:variant>
      <vt:variant>
        <vt:i4>1376309</vt:i4>
      </vt:variant>
      <vt:variant>
        <vt:i4>14</vt:i4>
      </vt:variant>
      <vt:variant>
        <vt:i4>0</vt:i4>
      </vt:variant>
      <vt:variant>
        <vt:i4>5</vt:i4>
      </vt:variant>
      <vt:variant>
        <vt:lpwstr/>
      </vt:variant>
      <vt:variant>
        <vt:lpwstr>_Toc208570872</vt:lpwstr>
      </vt:variant>
      <vt:variant>
        <vt:i4>1376309</vt:i4>
      </vt:variant>
      <vt:variant>
        <vt:i4>8</vt:i4>
      </vt:variant>
      <vt:variant>
        <vt:i4>0</vt:i4>
      </vt:variant>
      <vt:variant>
        <vt:i4>5</vt:i4>
      </vt:variant>
      <vt:variant>
        <vt:lpwstr/>
      </vt:variant>
      <vt:variant>
        <vt:lpwstr>_Toc208570871</vt:lpwstr>
      </vt:variant>
      <vt:variant>
        <vt:i4>1310773</vt:i4>
      </vt:variant>
      <vt:variant>
        <vt:i4>2</vt:i4>
      </vt:variant>
      <vt:variant>
        <vt:i4>0</vt:i4>
      </vt:variant>
      <vt:variant>
        <vt:i4>5</vt:i4>
      </vt:variant>
      <vt:variant>
        <vt:lpwstr/>
      </vt:variant>
      <vt:variant>
        <vt:lpwstr>_Toc208570869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Guidelines</dc:title>
  <dc:subject/>
  <dc:creator>Robyn Busch</dc:creator>
  <cp:keywords/>
  <cp:lastModifiedBy>Ellie Dassler</cp:lastModifiedBy>
  <cp:revision>1123</cp:revision>
  <cp:lastPrinted>2025-12-02T17:47:00Z</cp:lastPrinted>
  <dcterms:created xsi:type="dcterms:W3CDTF">2023-03-15T13:06:00Z</dcterms:created>
  <dcterms:modified xsi:type="dcterms:W3CDTF">2025-12-02T14:48:00Z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Order">
    <vt:r8>9200</vt:r8>
  </property>
  <property fmtid="{D5CDD505-2E9C-101B-9397-08002B2CF9AE}" pid="4" name="MediaServiceImageTags">
    <vt:lpwstr/>
  </property>
</Properties>
</file>