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915E5" w14:textId="48D09366" w:rsidR="00FE58F4" w:rsidRDefault="00FE58F4" w:rsidP="6A2921A7">
      <w:pPr>
        <w:pStyle w:val="Subtitle"/>
        <w:rPr>
          <w:rFonts w:ascii="Calibri" w:eastAsia="Calibri" w:hAnsi="Calibri" w:cs="Calibri"/>
          <w:bCs/>
        </w:rPr>
      </w:pPr>
      <w:r>
        <w:rPr>
          <w:noProof/>
          <w:color w:val="2B579A"/>
          <w:shd w:val="clear" w:color="auto" w:fill="E6E6E6"/>
        </w:rPr>
        <w:drawing>
          <wp:anchor distT="0" distB="0" distL="114300" distR="114300" simplePos="0" relativeHeight="251658240" behindDoc="0" locked="0" layoutInCell="1" allowOverlap="1" wp14:anchorId="54687998" wp14:editId="15487D19">
            <wp:simplePos x="0" y="0"/>
            <wp:positionH relativeFrom="column">
              <wp:posOffset>-3810</wp:posOffset>
            </wp:positionH>
            <wp:positionV relativeFrom="paragraph">
              <wp:posOffset>1905</wp:posOffset>
            </wp:positionV>
            <wp:extent cx="1943100" cy="1165860"/>
            <wp:effectExtent l="0" t="0" r="0" b="0"/>
            <wp:wrapSquare wrapText="bothSides"/>
            <wp:docPr id="2" name="Picture 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165860"/>
                    </a:xfrm>
                    <a:prstGeom prst="rect">
                      <a:avLst/>
                    </a:prstGeom>
                  </pic:spPr>
                </pic:pic>
              </a:graphicData>
            </a:graphic>
            <wp14:sizeRelH relativeFrom="margin">
              <wp14:pctWidth>0</wp14:pctWidth>
            </wp14:sizeRelH>
            <wp14:sizeRelV relativeFrom="margin">
              <wp14:pctHeight>0</wp14:pctHeight>
            </wp14:sizeRelV>
          </wp:anchor>
        </w:drawing>
      </w:r>
      <w:r w:rsidR="392E126F">
        <w:t xml:space="preserve"> </w:t>
      </w:r>
    </w:p>
    <w:p w14:paraId="4DA29839" w14:textId="77777777" w:rsidR="00EC310B" w:rsidRDefault="00EC310B" w:rsidP="02C8D2F8">
      <w:pPr>
        <w:spacing w:after="0"/>
        <w:rPr>
          <w:b/>
          <w:bCs/>
          <w:sz w:val="48"/>
          <w:szCs w:val="48"/>
        </w:rPr>
      </w:pPr>
    </w:p>
    <w:p w14:paraId="1D6067A3" w14:textId="77777777" w:rsidR="008C1B1C" w:rsidRDefault="008C1B1C" w:rsidP="008C1B1C">
      <w:pPr>
        <w:spacing w:after="0"/>
        <w:rPr>
          <w:b/>
          <w:bCs/>
          <w:sz w:val="48"/>
          <w:szCs w:val="48"/>
        </w:rPr>
      </w:pPr>
    </w:p>
    <w:p w14:paraId="53FB60AE" w14:textId="3E155E82" w:rsidR="54F66E42" w:rsidRPr="006D2EF3" w:rsidRDefault="3D4754B7" w:rsidP="008C1B1C">
      <w:pPr>
        <w:spacing w:after="0"/>
        <w:rPr>
          <w:b/>
          <w:bCs/>
          <w:sz w:val="48"/>
          <w:szCs w:val="48"/>
        </w:rPr>
      </w:pPr>
      <w:r w:rsidRPr="6D40AEA2">
        <w:rPr>
          <w:b/>
          <w:bCs/>
          <w:sz w:val="48"/>
          <w:szCs w:val="48"/>
        </w:rPr>
        <w:t xml:space="preserve">Mid Atlantic Tours </w:t>
      </w:r>
      <w:r w:rsidR="07A46EED" w:rsidRPr="6D40AEA2">
        <w:rPr>
          <w:b/>
          <w:bCs/>
          <w:sz w:val="48"/>
          <w:szCs w:val="48"/>
        </w:rPr>
        <w:t xml:space="preserve">| </w:t>
      </w:r>
      <w:r w:rsidR="06A36F9E" w:rsidRPr="6D40AEA2">
        <w:rPr>
          <w:rFonts w:ascii="Calibri" w:eastAsia="Calibri" w:hAnsi="Calibri" w:cs="Calibri"/>
          <w:b/>
          <w:bCs/>
          <w:color w:val="000000" w:themeColor="text1"/>
          <w:sz w:val="36"/>
          <w:szCs w:val="36"/>
        </w:rPr>
        <w:t xml:space="preserve">Program Guidelines 2024-2025   </w:t>
      </w:r>
    </w:p>
    <w:p w14:paraId="27B12604" w14:textId="2D1D81AC" w:rsidR="54F66E42" w:rsidRDefault="54F66E42" w:rsidP="6D40AEA2">
      <w:pPr>
        <w:spacing w:after="0"/>
        <w:rPr>
          <w:b/>
          <w:bCs/>
          <w:sz w:val="36"/>
          <w:szCs w:val="36"/>
        </w:rPr>
      </w:pPr>
    </w:p>
    <w:p w14:paraId="3AA266D5" w14:textId="185540A9" w:rsidR="00C34AB3" w:rsidRDefault="0060498B" w:rsidP="6D40AEA2">
      <w:pPr>
        <w:spacing w:after="0"/>
        <w:rPr>
          <w:rStyle w:val="Emphasis"/>
          <w:b/>
          <w:bCs/>
          <w:i w:val="0"/>
          <w:iCs w:val="0"/>
          <w:color w:val="7030A0"/>
          <w:sz w:val="24"/>
          <w:szCs w:val="24"/>
        </w:rPr>
      </w:pPr>
      <w:r w:rsidRPr="6D40AEA2">
        <w:rPr>
          <w:rStyle w:val="Emphasis"/>
          <w:b/>
          <w:bCs/>
          <w:i w:val="0"/>
          <w:iCs w:val="0"/>
          <w:color w:val="7030A0"/>
          <w:sz w:val="24"/>
          <w:szCs w:val="24"/>
        </w:rPr>
        <w:t>Booking Deadline</w:t>
      </w:r>
      <w:r w:rsidR="00AA5171" w:rsidRPr="6D40AEA2">
        <w:rPr>
          <w:rStyle w:val="Emphasis"/>
          <w:b/>
          <w:bCs/>
          <w:i w:val="0"/>
          <w:iCs w:val="0"/>
          <w:color w:val="7030A0"/>
          <w:sz w:val="24"/>
          <w:szCs w:val="24"/>
        </w:rPr>
        <w:t>:</w:t>
      </w:r>
      <w:r w:rsidR="5D51A19F" w:rsidRPr="6D40AEA2">
        <w:rPr>
          <w:rStyle w:val="Emphasis"/>
          <w:b/>
          <w:bCs/>
          <w:i w:val="0"/>
          <w:iCs w:val="0"/>
          <w:color w:val="7030A0"/>
          <w:sz w:val="24"/>
          <w:szCs w:val="24"/>
        </w:rPr>
        <w:t xml:space="preserve"> March</w:t>
      </w:r>
      <w:r w:rsidR="00AA5171" w:rsidRPr="6D40AEA2">
        <w:rPr>
          <w:rStyle w:val="Emphasis"/>
          <w:b/>
          <w:bCs/>
          <w:i w:val="0"/>
          <w:iCs w:val="0"/>
          <w:color w:val="7030A0"/>
          <w:sz w:val="24"/>
          <w:szCs w:val="24"/>
        </w:rPr>
        <w:t xml:space="preserve"> </w:t>
      </w:r>
      <w:r w:rsidR="3FC05F2C" w:rsidRPr="6D40AEA2">
        <w:rPr>
          <w:rStyle w:val="Emphasis"/>
          <w:b/>
          <w:bCs/>
          <w:i w:val="0"/>
          <w:iCs w:val="0"/>
          <w:color w:val="7030A0"/>
          <w:sz w:val="24"/>
          <w:szCs w:val="24"/>
        </w:rPr>
        <w:t xml:space="preserve">28, </w:t>
      </w:r>
      <w:r w:rsidR="00AA5171" w:rsidRPr="6D40AEA2">
        <w:rPr>
          <w:rStyle w:val="Emphasis"/>
          <w:b/>
          <w:bCs/>
          <w:i w:val="0"/>
          <w:iCs w:val="0"/>
          <w:color w:val="7030A0"/>
          <w:sz w:val="24"/>
          <w:szCs w:val="24"/>
        </w:rPr>
        <w:t>202</w:t>
      </w:r>
      <w:r w:rsidR="224D3984" w:rsidRPr="6D40AEA2">
        <w:rPr>
          <w:rStyle w:val="Emphasis"/>
          <w:b/>
          <w:bCs/>
          <w:i w:val="0"/>
          <w:iCs w:val="0"/>
          <w:color w:val="7030A0"/>
          <w:sz w:val="24"/>
          <w:szCs w:val="24"/>
        </w:rPr>
        <w:t xml:space="preserve">4 </w:t>
      </w:r>
    </w:p>
    <w:p w14:paraId="1D41E2B9" w14:textId="20F01157" w:rsidR="008C7B26" w:rsidRDefault="22E13868" w:rsidP="54F66E42">
      <w:pPr>
        <w:spacing w:after="0"/>
        <w:rPr>
          <w:b/>
          <w:bCs/>
          <w:color w:val="7030A0"/>
          <w:sz w:val="24"/>
          <w:szCs w:val="24"/>
        </w:rPr>
      </w:pPr>
      <w:r w:rsidRPr="6D40AEA2">
        <w:rPr>
          <w:rStyle w:val="Emphasis"/>
          <w:b/>
          <w:bCs/>
          <w:i w:val="0"/>
          <w:iCs w:val="0"/>
          <w:color w:val="7030A0"/>
          <w:sz w:val="24"/>
          <w:szCs w:val="24"/>
        </w:rPr>
        <w:t>Project</w:t>
      </w:r>
      <w:r w:rsidR="7F082B13" w:rsidRPr="6D40AEA2">
        <w:rPr>
          <w:rStyle w:val="Emphasis"/>
          <w:b/>
          <w:bCs/>
          <w:i w:val="0"/>
          <w:iCs w:val="0"/>
          <w:color w:val="7030A0"/>
          <w:sz w:val="24"/>
          <w:szCs w:val="24"/>
        </w:rPr>
        <w:t xml:space="preserve"> Period: July 1, 202</w:t>
      </w:r>
      <w:r w:rsidR="6A0EEAB6" w:rsidRPr="6D40AEA2">
        <w:rPr>
          <w:rStyle w:val="Emphasis"/>
          <w:b/>
          <w:bCs/>
          <w:i w:val="0"/>
          <w:iCs w:val="0"/>
          <w:color w:val="7030A0"/>
          <w:sz w:val="24"/>
          <w:szCs w:val="24"/>
        </w:rPr>
        <w:t>4</w:t>
      </w:r>
      <w:r w:rsidR="3716BAF7" w:rsidRPr="6D40AEA2">
        <w:rPr>
          <w:rStyle w:val="Emphasis"/>
          <w:b/>
          <w:bCs/>
          <w:i w:val="0"/>
          <w:iCs w:val="0"/>
          <w:color w:val="7030A0"/>
          <w:sz w:val="24"/>
          <w:szCs w:val="24"/>
        </w:rPr>
        <w:t>- June 30, 202</w:t>
      </w:r>
      <w:r w:rsidR="620D4C64" w:rsidRPr="6D40AEA2">
        <w:rPr>
          <w:rStyle w:val="Emphasis"/>
          <w:b/>
          <w:bCs/>
          <w:i w:val="0"/>
          <w:iCs w:val="0"/>
          <w:color w:val="7030A0"/>
          <w:sz w:val="24"/>
          <w:szCs w:val="24"/>
        </w:rPr>
        <w:t>5</w:t>
      </w:r>
      <w:r w:rsidR="4832126F" w:rsidRPr="6D40AEA2">
        <w:rPr>
          <w:rStyle w:val="Emphasis"/>
          <w:b/>
          <w:bCs/>
          <w:i w:val="0"/>
          <w:iCs w:val="0"/>
          <w:color w:val="7030A0"/>
          <w:sz w:val="24"/>
          <w:szCs w:val="24"/>
        </w:rPr>
        <w:t xml:space="preserve">  </w:t>
      </w:r>
      <w:r w:rsidR="3AF3C80D" w:rsidRPr="6D40AEA2">
        <w:rPr>
          <w:rStyle w:val="Emphasis"/>
          <w:i w:val="0"/>
          <w:iCs w:val="0"/>
          <w:color w:val="7030A0"/>
        </w:rPr>
        <w:t xml:space="preserve">                            </w:t>
      </w:r>
    </w:p>
    <w:p w14:paraId="326674F4" w14:textId="77777777" w:rsidR="00EC5839" w:rsidRPr="00BA384D" w:rsidRDefault="00EC5839" w:rsidP="7657224F">
      <w:pPr>
        <w:pStyle w:val="Heading1"/>
      </w:pPr>
      <w:r>
        <w:t xml:space="preserve">ACCESSIBILITY </w:t>
      </w:r>
    </w:p>
    <w:p w14:paraId="1FA170F6" w14:textId="77777777" w:rsidR="00EC5839" w:rsidRDefault="00EC5839" w:rsidP="53CB3136">
      <w:pPr>
        <w:spacing w:after="0" w:line="240" w:lineRule="auto"/>
        <w:rPr>
          <w:sz w:val="24"/>
          <w:szCs w:val="24"/>
        </w:rPr>
      </w:pPr>
      <w:r w:rsidRPr="53CB3136">
        <w:rPr>
          <w:sz w:val="24"/>
          <w:szCs w:val="24"/>
        </w:rPr>
        <w:t xml:space="preserve">This publication is available in .PDF format and as an accessible Word file at </w:t>
      </w:r>
      <w:hyperlink r:id="rId12" w:anchor="mid-atlantic-tours&amp;tab2">
        <w:r w:rsidRPr="53CB3136">
          <w:rPr>
            <w:rStyle w:val="Hyperlink"/>
            <w:sz w:val="24"/>
            <w:szCs w:val="24"/>
          </w:rPr>
          <w:t>https://www.midatlanticarts.org/grants-programs/grants-for-organizations/#mid-atlantic-tours&amp;tab2</w:t>
        </w:r>
      </w:hyperlink>
      <w:r w:rsidRPr="53CB3136">
        <w:rPr>
          <w:sz w:val="24"/>
          <w:szCs w:val="24"/>
        </w:rPr>
        <w:t xml:space="preserve">.  </w:t>
      </w:r>
    </w:p>
    <w:p w14:paraId="4D246E0F" w14:textId="007D2A52" w:rsidR="53CB3136" w:rsidRDefault="53CB3136" w:rsidP="53CB3136">
      <w:pPr>
        <w:spacing w:after="0" w:line="240" w:lineRule="auto"/>
        <w:rPr>
          <w:sz w:val="24"/>
          <w:szCs w:val="24"/>
        </w:rPr>
      </w:pPr>
    </w:p>
    <w:p w14:paraId="75A37D05" w14:textId="2C261C5B" w:rsidR="00EC5839" w:rsidRDefault="00EC5839" w:rsidP="53CB3136">
      <w:pPr>
        <w:spacing w:after="0" w:line="240" w:lineRule="auto"/>
        <w:rPr>
          <w:sz w:val="24"/>
          <w:szCs w:val="24"/>
        </w:rPr>
      </w:pPr>
      <w:r w:rsidRPr="53CB3136">
        <w:rPr>
          <w:sz w:val="24"/>
          <w:szCs w:val="24"/>
        </w:rPr>
        <w:t xml:space="preserve">To request accommodation during any phase of your application process, reach out to Program Director, Performing Arts and Accessibility Coordinator Sarah Lewitus at </w:t>
      </w:r>
      <w:hyperlink r:id="rId13">
        <w:r w:rsidRPr="53CB3136">
          <w:rPr>
            <w:rStyle w:val="Hyperlink"/>
            <w:sz w:val="24"/>
            <w:szCs w:val="24"/>
          </w:rPr>
          <w:t>slewitus@midatlanticarts.org</w:t>
        </w:r>
      </w:hyperlink>
      <w:r w:rsidRPr="53CB3136">
        <w:rPr>
          <w:sz w:val="24"/>
          <w:szCs w:val="24"/>
        </w:rPr>
        <w:t xml:space="preserve"> or call 410-539-6656 X 110.</w:t>
      </w:r>
    </w:p>
    <w:p w14:paraId="497541B4" w14:textId="33B06F0B" w:rsidR="00EC5839" w:rsidRPr="00EC5839" w:rsidRDefault="00EC5839" w:rsidP="7657224F">
      <w:pPr>
        <w:pStyle w:val="Heading1"/>
      </w:pPr>
      <w:r>
        <w:t>A</w:t>
      </w:r>
      <w:r w:rsidR="00506DC9">
        <w:t xml:space="preserve">BOUT MID ATLANTIC TOURS </w:t>
      </w:r>
    </w:p>
    <w:p w14:paraId="0B187D45" w14:textId="44B3FFBA" w:rsidR="00466397" w:rsidRDefault="1C474DE2" w:rsidP="53CB3136">
      <w:pPr>
        <w:spacing w:after="0" w:line="240" w:lineRule="auto"/>
        <w:rPr>
          <w:sz w:val="24"/>
          <w:szCs w:val="24"/>
        </w:rPr>
      </w:pPr>
      <w:r w:rsidRPr="05114219">
        <w:rPr>
          <w:sz w:val="24"/>
          <w:szCs w:val="24"/>
        </w:rPr>
        <w:t>P</w:t>
      </w:r>
      <w:r w:rsidR="43EFF65C" w:rsidRPr="05114219">
        <w:rPr>
          <w:sz w:val="24"/>
          <w:szCs w:val="24"/>
        </w:rPr>
        <w:t xml:space="preserve">resenters located in the </w:t>
      </w:r>
      <w:r w:rsidR="00BF1612">
        <w:rPr>
          <w:sz w:val="24"/>
          <w:szCs w:val="24"/>
        </w:rPr>
        <w:t xml:space="preserve">Mid </w:t>
      </w:r>
      <w:r w:rsidR="43EFF65C" w:rsidRPr="05114219">
        <w:rPr>
          <w:sz w:val="24"/>
          <w:szCs w:val="24"/>
        </w:rPr>
        <w:t xml:space="preserve">Atlantic region </w:t>
      </w:r>
      <w:r w:rsidR="4349099F" w:rsidRPr="05114219">
        <w:rPr>
          <w:sz w:val="24"/>
          <w:szCs w:val="24"/>
        </w:rPr>
        <w:t xml:space="preserve">who engage a Mid Atlantic Tours Roster </w:t>
      </w:r>
      <w:r w:rsidR="7F5A6C5A" w:rsidRPr="05114219">
        <w:rPr>
          <w:sz w:val="24"/>
          <w:szCs w:val="24"/>
        </w:rPr>
        <w:t>A</w:t>
      </w:r>
      <w:r w:rsidR="4349099F" w:rsidRPr="05114219">
        <w:rPr>
          <w:sz w:val="24"/>
          <w:szCs w:val="24"/>
        </w:rPr>
        <w:t>rtist during the p</w:t>
      </w:r>
      <w:r w:rsidR="0B9690C7" w:rsidRPr="05114219">
        <w:rPr>
          <w:sz w:val="24"/>
          <w:szCs w:val="24"/>
        </w:rPr>
        <w:t>roject</w:t>
      </w:r>
      <w:r w:rsidR="4349099F" w:rsidRPr="05114219">
        <w:rPr>
          <w:sz w:val="24"/>
          <w:szCs w:val="24"/>
        </w:rPr>
        <w:t xml:space="preserve"> period receive up to 50% subsid</w:t>
      </w:r>
      <w:r w:rsidR="38D69B0F" w:rsidRPr="05114219">
        <w:rPr>
          <w:sz w:val="24"/>
          <w:szCs w:val="24"/>
        </w:rPr>
        <w:t>y</w:t>
      </w:r>
      <w:r w:rsidR="4349099F" w:rsidRPr="05114219">
        <w:rPr>
          <w:sz w:val="24"/>
          <w:szCs w:val="24"/>
        </w:rPr>
        <w:t xml:space="preserve"> for the Roster </w:t>
      </w:r>
      <w:r w:rsidR="7F5A6C5A" w:rsidRPr="05114219">
        <w:rPr>
          <w:sz w:val="24"/>
          <w:szCs w:val="24"/>
        </w:rPr>
        <w:t>A</w:t>
      </w:r>
      <w:r w:rsidR="4349099F" w:rsidRPr="05114219">
        <w:rPr>
          <w:sz w:val="24"/>
          <w:szCs w:val="24"/>
        </w:rPr>
        <w:t>rtist’s com</w:t>
      </w:r>
      <w:r w:rsidR="794718E9" w:rsidRPr="05114219">
        <w:rPr>
          <w:sz w:val="24"/>
          <w:szCs w:val="24"/>
        </w:rPr>
        <w:t xml:space="preserve">pensation </w:t>
      </w:r>
      <w:r w:rsidR="18FE960C" w:rsidRPr="05114219">
        <w:rPr>
          <w:sz w:val="24"/>
          <w:szCs w:val="24"/>
        </w:rPr>
        <w:t>(including artistic compensation, housing, per diem and travel)</w:t>
      </w:r>
      <w:r w:rsidR="1CAB6183" w:rsidRPr="05114219">
        <w:rPr>
          <w:sz w:val="24"/>
          <w:szCs w:val="24"/>
        </w:rPr>
        <w:t xml:space="preserve"> as well as </w:t>
      </w:r>
      <w:r w:rsidR="033DB1FC" w:rsidRPr="05114219">
        <w:rPr>
          <w:sz w:val="24"/>
          <w:szCs w:val="24"/>
        </w:rPr>
        <w:t>support for other eligible presenter expenses</w:t>
      </w:r>
      <w:r w:rsidR="1CAB6183" w:rsidRPr="05114219">
        <w:rPr>
          <w:sz w:val="24"/>
          <w:szCs w:val="24"/>
        </w:rPr>
        <w:t>.</w:t>
      </w:r>
    </w:p>
    <w:p w14:paraId="2EB87913" w14:textId="47CB2C6D" w:rsidR="05114219" w:rsidRDefault="05114219" w:rsidP="05114219">
      <w:pPr>
        <w:spacing w:after="0" w:line="240" w:lineRule="auto"/>
        <w:rPr>
          <w:sz w:val="24"/>
          <w:szCs w:val="24"/>
        </w:rPr>
      </w:pPr>
    </w:p>
    <w:p w14:paraId="215CB3C3" w14:textId="284E01A1" w:rsidR="005F6EEA" w:rsidRDefault="6D96CE6C" w:rsidP="53CB3136">
      <w:pPr>
        <w:spacing w:after="0" w:line="240" w:lineRule="auto"/>
        <w:rPr>
          <w:sz w:val="24"/>
          <w:szCs w:val="24"/>
        </w:rPr>
      </w:pPr>
      <w:r w:rsidRPr="05114219">
        <w:rPr>
          <w:sz w:val="24"/>
          <w:szCs w:val="24"/>
        </w:rPr>
        <w:t xml:space="preserve">Presenters </w:t>
      </w:r>
      <w:r w:rsidR="048B3CE6" w:rsidRPr="05114219">
        <w:rPr>
          <w:sz w:val="24"/>
          <w:szCs w:val="24"/>
        </w:rPr>
        <w:t xml:space="preserve">work directly with the </w:t>
      </w:r>
      <w:r w:rsidR="3E300CA1" w:rsidRPr="05114219">
        <w:rPr>
          <w:sz w:val="24"/>
          <w:szCs w:val="24"/>
        </w:rPr>
        <w:t>r</w:t>
      </w:r>
      <w:r w:rsidR="048B3CE6" w:rsidRPr="05114219">
        <w:rPr>
          <w:sz w:val="24"/>
          <w:szCs w:val="24"/>
        </w:rPr>
        <w:t xml:space="preserve">oster </w:t>
      </w:r>
      <w:r w:rsidR="47A7401A" w:rsidRPr="05114219">
        <w:rPr>
          <w:sz w:val="24"/>
          <w:szCs w:val="24"/>
        </w:rPr>
        <w:t>arti</w:t>
      </w:r>
      <w:r w:rsidR="048B3CE6" w:rsidRPr="05114219">
        <w:rPr>
          <w:sz w:val="24"/>
          <w:szCs w:val="24"/>
        </w:rPr>
        <w:t xml:space="preserve">st’s </w:t>
      </w:r>
      <w:r w:rsidR="0E3EF234" w:rsidRPr="05114219">
        <w:rPr>
          <w:sz w:val="24"/>
          <w:szCs w:val="24"/>
        </w:rPr>
        <w:t>t</w:t>
      </w:r>
      <w:r w:rsidR="22CB19F0" w:rsidRPr="05114219">
        <w:rPr>
          <w:sz w:val="24"/>
          <w:szCs w:val="24"/>
        </w:rPr>
        <w:t xml:space="preserve">our </w:t>
      </w:r>
      <w:r w:rsidR="193D1A62" w:rsidRPr="05114219">
        <w:rPr>
          <w:sz w:val="24"/>
          <w:szCs w:val="24"/>
        </w:rPr>
        <w:t>m</w:t>
      </w:r>
      <w:r w:rsidR="22CB19F0" w:rsidRPr="05114219">
        <w:rPr>
          <w:sz w:val="24"/>
          <w:szCs w:val="24"/>
        </w:rPr>
        <w:t>anager</w:t>
      </w:r>
      <w:r w:rsidR="048B3CE6" w:rsidRPr="05114219">
        <w:rPr>
          <w:sz w:val="24"/>
          <w:szCs w:val="24"/>
        </w:rPr>
        <w:t xml:space="preserve"> to negotiate terms, including engagement dates and compensation. </w:t>
      </w:r>
    </w:p>
    <w:p w14:paraId="54BA4053" w14:textId="5A40F825" w:rsidR="53CB3136" w:rsidRDefault="53CB3136" w:rsidP="53CB3136">
      <w:pPr>
        <w:spacing w:after="0" w:line="240" w:lineRule="auto"/>
        <w:rPr>
          <w:sz w:val="24"/>
          <w:szCs w:val="24"/>
        </w:rPr>
      </w:pPr>
    </w:p>
    <w:p w14:paraId="1F605EA9" w14:textId="2126640C" w:rsidR="3F8BA7FF" w:rsidRDefault="3F8BA7FF" w:rsidP="05114219">
      <w:pPr>
        <w:spacing w:after="160" w:line="259" w:lineRule="auto"/>
      </w:pPr>
      <w:r w:rsidRPr="05114219">
        <w:rPr>
          <w:rFonts w:ascii="Calibri" w:eastAsia="Calibri" w:hAnsi="Calibri" w:cs="Calibri"/>
          <w:color w:val="000000" w:themeColor="text1"/>
          <w:sz w:val="24"/>
          <w:szCs w:val="24"/>
        </w:rPr>
        <w:t xml:space="preserve">Once terms are confirmed between presenter and tour manager, the presenter completes a short application to Mid Atlantic Arts. Applications are not adjudicated competitively, but presenters engaging a Mid Atlantic Tours roster artist during the project period are encouraged to confirm terms with the artist’s tour manager as soon as possible as funding is limited. Final grant award distribution is determined by Mid Atlantic Arts staff, informed by tour manager advisement. </w:t>
      </w:r>
      <w:r w:rsidRPr="05114219">
        <w:rPr>
          <w:rFonts w:ascii="Calibri" w:eastAsia="Calibri" w:hAnsi="Calibri" w:cs="Calibri"/>
          <w:sz w:val="24"/>
          <w:szCs w:val="24"/>
        </w:rPr>
        <w:t xml:space="preserve"> </w:t>
      </w:r>
    </w:p>
    <w:p w14:paraId="28D45AE9" w14:textId="0445ACF7" w:rsidR="05114219" w:rsidRDefault="05114219" w:rsidP="05114219">
      <w:pPr>
        <w:spacing w:after="0" w:line="240" w:lineRule="auto"/>
        <w:rPr>
          <w:sz w:val="24"/>
          <w:szCs w:val="24"/>
        </w:rPr>
      </w:pPr>
    </w:p>
    <w:p w14:paraId="3D97AFDF" w14:textId="6DCE148B" w:rsidR="00A62F2A" w:rsidRPr="00A62F2A" w:rsidRDefault="00465A08" w:rsidP="53CB3136">
      <w:pPr>
        <w:spacing w:after="0" w:line="240" w:lineRule="auto"/>
        <w:rPr>
          <w:rFonts w:ascii="Calibri" w:eastAsia="Calibri" w:hAnsi="Calibri"/>
        </w:rPr>
      </w:pPr>
      <w:r w:rsidRPr="6D40AEA2">
        <w:rPr>
          <w:sz w:val="24"/>
          <w:szCs w:val="24"/>
        </w:rPr>
        <w:t>Visit the Mid Atlantic Tours</w:t>
      </w:r>
      <w:r w:rsidR="006E50FA" w:rsidRPr="6D40AEA2">
        <w:rPr>
          <w:sz w:val="24"/>
          <w:szCs w:val="24"/>
        </w:rPr>
        <w:t xml:space="preserve"> program page in </w:t>
      </w:r>
      <w:r w:rsidR="2E398EF8" w:rsidRPr="6D40AEA2">
        <w:rPr>
          <w:sz w:val="24"/>
          <w:szCs w:val="24"/>
        </w:rPr>
        <w:t xml:space="preserve">Fall </w:t>
      </w:r>
      <w:r w:rsidR="006E50FA" w:rsidRPr="6D40AEA2">
        <w:rPr>
          <w:sz w:val="24"/>
          <w:szCs w:val="24"/>
        </w:rPr>
        <w:t>202</w:t>
      </w:r>
      <w:r w:rsidR="73DCF553" w:rsidRPr="6D40AEA2">
        <w:rPr>
          <w:sz w:val="24"/>
          <w:szCs w:val="24"/>
        </w:rPr>
        <w:t>3</w:t>
      </w:r>
      <w:r w:rsidR="006E50FA" w:rsidRPr="6D40AEA2">
        <w:rPr>
          <w:sz w:val="24"/>
          <w:szCs w:val="24"/>
        </w:rPr>
        <w:t xml:space="preserve"> for more information on each artist, including </w:t>
      </w:r>
      <w:r w:rsidR="00573808" w:rsidRPr="6D40AEA2">
        <w:rPr>
          <w:sz w:val="24"/>
          <w:szCs w:val="24"/>
        </w:rPr>
        <w:t>T</w:t>
      </w:r>
      <w:r w:rsidR="00BD7292" w:rsidRPr="6D40AEA2">
        <w:rPr>
          <w:sz w:val="24"/>
          <w:szCs w:val="24"/>
        </w:rPr>
        <w:t xml:space="preserve">our </w:t>
      </w:r>
      <w:r w:rsidR="00573808" w:rsidRPr="6D40AEA2">
        <w:rPr>
          <w:sz w:val="24"/>
          <w:szCs w:val="24"/>
        </w:rPr>
        <w:t>M</w:t>
      </w:r>
      <w:r w:rsidR="00BD7292" w:rsidRPr="6D40AEA2">
        <w:rPr>
          <w:sz w:val="24"/>
          <w:szCs w:val="24"/>
        </w:rPr>
        <w:t>an</w:t>
      </w:r>
      <w:r w:rsidR="00A62F2A" w:rsidRPr="6D40AEA2">
        <w:rPr>
          <w:sz w:val="24"/>
          <w:szCs w:val="24"/>
        </w:rPr>
        <w:t>ager contact information:</w:t>
      </w:r>
      <w:r w:rsidR="00A62F2A" w:rsidRPr="6D40AEA2">
        <w:rPr>
          <w:rStyle w:val="Heading1Char"/>
          <w:rFonts w:eastAsiaTheme="minorEastAsia"/>
          <w:b w:val="0"/>
          <w:sz w:val="24"/>
          <w:szCs w:val="24"/>
        </w:rPr>
        <w:t xml:space="preserve"> </w:t>
      </w:r>
      <w:hyperlink r:id="rId14" w:anchor="mid-atlantic-tours">
        <w:r w:rsidR="02A78235" w:rsidRPr="6D40AEA2">
          <w:rPr>
            <w:rStyle w:val="Hyperlink"/>
            <w:rFonts w:ascii="Calibri" w:eastAsia="Calibri" w:hAnsi="Calibri" w:cs="Calibri"/>
            <w:sz w:val="24"/>
            <w:szCs w:val="24"/>
          </w:rPr>
          <w:t>midatlanticarts.org/grants-programs/grants-for-organizations/#mid-atlantic-tours</w:t>
        </w:r>
      </w:hyperlink>
    </w:p>
    <w:p w14:paraId="17645C2F" w14:textId="59806DA1" w:rsidR="00B13713" w:rsidRPr="00BF13CC" w:rsidRDefault="00B13713" w:rsidP="7657224F">
      <w:pPr>
        <w:pStyle w:val="Heading1"/>
      </w:pPr>
      <w:r>
        <w:t>ROSTER</w:t>
      </w:r>
    </w:p>
    <w:p w14:paraId="1FF346ED" w14:textId="00F48848" w:rsidR="0099404B" w:rsidRDefault="521BBF28" w:rsidP="66526EB5">
      <w:pPr>
        <w:spacing w:after="0" w:line="240" w:lineRule="auto"/>
        <w:rPr>
          <w:sz w:val="24"/>
          <w:szCs w:val="24"/>
        </w:rPr>
      </w:pPr>
      <w:r w:rsidRPr="6D40AEA2">
        <w:rPr>
          <w:sz w:val="24"/>
          <w:szCs w:val="24"/>
        </w:rPr>
        <w:t>The 202</w:t>
      </w:r>
      <w:r w:rsidR="19306D83" w:rsidRPr="6D40AEA2">
        <w:rPr>
          <w:sz w:val="24"/>
          <w:szCs w:val="24"/>
        </w:rPr>
        <w:t>4</w:t>
      </w:r>
      <w:r w:rsidRPr="6D40AEA2">
        <w:rPr>
          <w:sz w:val="24"/>
          <w:szCs w:val="24"/>
        </w:rPr>
        <w:t>-202</w:t>
      </w:r>
      <w:r w:rsidR="1B26D839" w:rsidRPr="6D40AEA2">
        <w:rPr>
          <w:sz w:val="24"/>
          <w:szCs w:val="24"/>
        </w:rPr>
        <w:t>5</w:t>
      </w:r>
      <w:r w:rsidRPr="6D40AEA2">
        <w:rPr>
          <w:sz w:val="24"/>
          <w:szCs w:val="24"/>
        </w:rPr>
        <w:t xml:space="preserve"> Mid Atlantic Tours roster </w:t>
      </w:r>
      <w:r w:rsidR="52C07C88" w:rsidRPr="6D40AEA2">
        <w:rPr>
          <w:sz w:val="24"/>
          <w:szCs w:val="24"/>
        </w:rPr>
        <w:t xml:space="preserve">includes: </w:t>
      </w:r>
    </w:p>
    <w:p w14:paraId="558D0F60" w14:textId="77777777" w:rsidR="008C1B1C" w:rsidRDefault="008C1B1C" w:rsidP="66526EB5">
      <w:pPr>
        <w:spacing w:after="0" w:line="240" w:lineRule="auto"/>
        <w:rPr>
          <w:sz w:val="24"/>
          <w:szCs w:val="24"/>
        </w:rPr>
      </w:pPr>
    </w:p>
    <w:p w14:paraId="7F027A13" w14:textId="68DA5107" w:rsidR="008C1B1C" w:rsidRPr="00667FF7" w:rsidRDefault="00896316" w:rsidP="66526EB5">
      <w:pPr>
        <w:spacing w:after="0" w:line="240" w:lineRule="auto"/>
        <w:rPr>
          <w:b/>
          <w:bCs/>
          <w:sz w:val="24"/>
          <w:szCs w:val="24"/>
        </w:rPr>
      </w:pPr>
      <w:r w:rsidRPr="39A16FB6">
        <w:rPr>
          <w:b/>
          <w:bCs/>
          <w:sz w:val="24"/>
          <w:szCs w:val="24"/>
        </w:rPr>
        <w:t>123 Andrés</w:t>
      </w:r>
    </w:p>
    <w:p w14:paraId="547FDE0D" w14:textId="77777777" w:rsidR="00667FF7" w:rsidRDefault="0026330D" w:rsidP="66526EB5">
      <w:pPr>
        <w:pStyle w:val="ListParagraph"/>
        <w:numPr>
          <w:ilvl w:val="0"/>
          <w:numId w:val="39"/>
        </w:numPr>
        <w:spacing w:after="0" w:line="240" w:lineRule="auto"/>
        <w:rPr>
          <w:sz w:val="24"/>
          <w:szCs w:val="24"/>
        </w:rPr>
      </w:pPr>
      <w:r>
        <w:rPr>
          <w:sz w:val="24"/>
          <w:szCs w:val="24"/>
        </w:rPr>
        <w:t>Discipline: Music | Genre: Latin/ Family</w:t>
      </w:r>
    </w:p>
    <w:p w14:paraId="6214B81A" w14:textId="02BA63E5" w:rsidR="0099404B" w:rsidRDefault="00667FF7" w:rsidP="66526EB5">
      <w:pPr>
        <w:pStyle w:val="ListParagraph"/>
        <w:numPr>
          <w:ilvl w:val="0"/>
          <w:numId w:val="39"/>
        </w:numPr>
        <w:spacing w:after="0" w:line="240" w:lineRule="auto"/>
        <w:rPr>
          <w:sz w:val="24"/>
          <w:szCs w:val="24"/>
        </w:rPr>
      </w:pPr>
      <w:r>
        <w:rPr>
          <w:sz w:val="24"/>
          <w:szCs w:val="24"/>
        </w:rPr>
        <w:t>Tour Manager:</w:t>
      </w:r>
      <w:r w:rsidRPr="00667FF7">
        <w:rPr>
          <w:sz w:val="24"/>
          <w:szCs w:val="24"/>
        </w:rPr>
        <w:t xml:space="preserve"> Sarah Saltwick | </w:t>
      </w:r>
      <w:hyperlink r:id="rId15" w:history="1">
        <w:r w:rsidRPr="00A50A2E">
          <w:rPr>
            <w:rStyle w:val="Hyperlink"/>
            <w:sz w:val="24"/>
            <w:szCs w:val="24"/>
          </w:rPr>
          <w:t>ss@holdenarts.org</w:t>
        </w:r>
      </w:hyperlink>
    </w:p>
    <w:p w14:paraId="63C53C42" w14:textId="77777777" w:rsidR="00667FF7" w:rsidRDefault="00667FF7" w:rsidP="00667FF7">
      <w:pPr>
        <w:spacing w:after="0" w:line="240" w:lineRule="auto"/>
        <w:rPr>
          <w:sz w:val="24"/>
          <w:szCs w:val="24"/>
        </w:rPr>
      </w:pPr>
    </w:p>
    <w:p w14:paraId="7F492F7B" w14:textId="78F832D2" w:rsidR="00667FF7" w:rsidRPr="00667FF7" w:rsidRDefault="00667FF7" w:rsidP="00667FF7">
      <w:pPr>
        <w:spacing w:after="0" w:line="240" w:lineRule="auto"/>
        <w:rPr>
          <w:b/>
          <w:bCs/>
          <w:sz w:val="24"/>
          <w:szCs w:val="24"/>
        </w:rPr>
      </w:pPr>
      <w:r w:rsidRPr="00667FF7">
        <w:rPr>
          <w:b/>
          <w:bCs/>
          <w:sz w:val="24"/>
          <w:szCs w:val="24"/>
        </w:rPr>
        <w:t>Adam Booth</w:t>
      </w:r>
    </w:p>
    <w:p w14:paraId="160F397E" w14:textId="168DC3BE" w:rsidR="00667FF7" w:rsidRDefault="00667FF7" w:rsidP="00667FF7">
      <w:pPr>
        <w:pStyle w:val="ListParagraph"/>
        <w:numPr>
          <w:ilvl w:val="0"/>
          <w:numId w:val="40"/>
        </w:numPr>
        <w:spacing w:after="0" w:line="240" w:lineRule="auto"/>
        <w:rPr>
          <w:sz w:val="24"/>
          <w:szCs w:val="24"/>
        </w:rPr>
      </w:pPr>
      <w:r>
        <w:rPr>
          <w:sz w:val="24"/>
          <w:szCs w:val="24"/>
        </w:rPr>
        <w:t>Discipline: Folk | Genre: Folk- Storytelling</w:t>
      </w:r>
    </w:p>
    <w:p w14:paraId="7351DB1B" w14:textId="0B78F28A" w:rsidR="00667FF7" w:rsidRDefault="00667FF7" w:rsidP="00667FF7">
      <w:pPr>
        <w:pStyle w:val="ListParagraph"/>
        <w:numPr>
          <w:ilvl w:val="0"/>
          <w:numId w:val="40"/>
        </w:numPr>
        <w:spacing w:after="0" w:line="240" w:lineRule="auto"/>
        <w:rPr>
          <w:sz w:val="24"/>
          <w:szCs w:val="24"/>
        </w:rPr>
      </w:pPr>
      <w:r>
        <w:rPr>
          <w:sz w:val="24"/>
          <w:szCs w:val="24"/>
        </w:rPr>
        <w:t xml:space="preserve">Tour Manager: Angie Flook | </w:t>
      </w:r>
      <w:hyperlink r:id="rId16" w:history="1">
        <w:r w:rsidRPr="00A50A2E">
          <w:rPr>
            <w:rStyle w:val="Hyperlink"/>
            <w:sz w:val="24"/>
            <w:szCs w:val="24"/>
          </w:rPr>
          <w:t>angie@adam-booth.com</w:t>
        </w:r>
      </w:hyperlink>
    </w:p>
    <w:p w14:paraId="269CD762" w14:textId="77777777" w:rsidR="00667FF7" w:rsidRDefault="00667FF7" w:rsidP="00667FF7">
      <w:pPr>
        <w:spacing w:after="0" w:line="240" w:lineRule="auto"/>
        <w:rPr>
          <w:sz w:val="24"/>
          <w:szCs w:val="24"/>
        </w:rPr>
      </w:pPr>
    </w:p>
    <w:p w14:paraId="7FC4E0B1" w14:textId="6638B870" w:rsidR="00667FF7" w:rsidRPr="007249DD" w:rsidRDefault="00667FF7" w:rsidP="00667FF7">
      <w:pPr>
        <w:spacing w:after="0" w:line="240" w:lineRule="auto"/>
        <w:rPr>
          <w:b/>
          <w:bCs/>
          <w:sz w:val="24"/>
          <w:szCs w:val="24"/>
        </w:rPr>
      </w:pPr>
      <w:r w:rsidRPr="007249DD">
        <w:rPr>
          <w:b/>
          <w:bCs/>
          <w:sz w:val="24"/>
          <w:szCs w:val="24"/>
        </w:rPr>
        <w:t>Alex &amp; Olmsted</w:t>
      </w:r>
    </w:p>
    <w:p w14:paraId="4A678421" w14:textId="1EA7267A" w:rsidR="00667FF7" w:rsidRDefault="00667FF7" w:rsidP="00667FF7">
      <w:pPr>
        <w:pStyle w:val="ListParagraph"/>
        <w:numPr>
          <w:ilvl w:val="0"/>
          <w:numId w:val="41"/>
        </w:numPr>
        <w:spacing w:after="0" w:line="240" w:lineRule="auto"/>
        <w:rPr>
          <w:sz w:val="24"/>
          <w:szCs w:val="24"/>
        </w:rPr>
      </w:pPr>
      <w:r>
        <w:rPr>
          <w:sz w:val="24"/>
          <w:szCs w:val="24"/>
        </w:rPr>
        <w:t>Discipline: Theater | Genre: Puppetry</w:t>
      </w:r>
    </w:p>
    <w:p w14:paraId="644682C2" w14:textId="34B401D6" w:rsidR="00667FF7" w:rsidRDefault="00667FF7" w:rsidP="00667FF7">
      <w:pPr>
        <w:pStyle w:val="ListParagraph"/>
        <w:numPr>
          <w:ilvl w:val="0"/>
          <w:numId w:val="41"/>
        </w:numPr>
        <w:spacing w:after="0" w:line="240" w:lineRule="auto"/>
        <w:rPr>
          <w:sz w:val="24"/>
          <w:szCs w:val="24"/>
        </w:rPr>
      </w:pPr>
      <w:r>
        <w:rPr>
          <w:sz w:val="24"/>
          <w:szCs w:val="24"/>
        </w:rPr>
        <w:t xml:space="preserve">Tour Manager: Sarah Olmsted Thomas | </w:t>
      </w:r>
      <w:hyperlink r:id="rId17" w:history="1">
        <w:r w:rsidRPr="00A50A2E">
          <w:rPr>
            <w:rStyle w:val="Hyperlink"/>
            <w:sz w:val="24"/>
            <w:szCs w:val="24"/>
          </w:rPr>
          <w:t>alexandolmsted@gmail.com</w:t>
        </w:r>
      </w:hyperlink>
    </w:p>
    <w:p w14:paraId="5849ADCC" w14:textId="77777777" w:rsidR="00667FF7" w:rsidRDefault="00667FF7" w:rsidP="00667FF7">
      <w:pPr>
        <w:spacing w:after="0" w:line="240" w:lineRule="auto"/>
        <w:rPr>
          <w:sz w:val="24"/>
          <w:szCs w:val="24"/>
        </w:rPr>
      </w:pPr>
    </w:p>
    <w:p w14:paraId="73EFB15F" w14:textId="53064B62" w:rsidR="00667FF7" w:rsidRPr="007249DD" w:rsidRDefault="00667FF7" w:rsidP="00667FF7">
      <w:pPr>
        <w:spacing w:after="0" w:line="240" w:lineRule="auto"/>
        <w:rPr>
          <w:b/>
          <w:bCs/>
          <w:sz w:val="24"/>
          <w:szCs w:val="24"/>
        </w:rPr>
      </w:pPr>
      <w:r w:rsidRPr="007249DD">
        <w:rPr>
          <w:b/>
          <w:bCs/>
          <w:sz w:val="24"/>
          <w:szCs w:val="24"/>
        </w:rPr>
        <w:t xml:space="preserve">Debra Ann Byrd/ Harlem Shakespeare Festival </w:t>
      </w:r>
    </w:p>
    <w:p w14:paraId="78128A83" w14:textId="05D55463" w:rsidR="00667FF7" w:rsidRDefault="00667FF7" w:rsidP="00667FF7">
      <w:pPr>
        <w:pStyle w:val="ListParagraph"/>
        <w:numPr>
          <w:ilvl w:val="0"/>
          <w:numId w:val="42"/>
        </w:numPr>
        <w:spacing w:after="0" w:line="240" w:lineRule="auto"/>
        <w:rPr>
          <w:sz w:val="24"/>
          <w:szCs w:val="24"/>
        </w:rPr>
      </w:pPr>
      <w:r>
        <w:rPr>
          <w:sz w:val="24"/>
          <w:szCs w:val="24"/>
        </w:rPr>
        <w:t>Discipline: Theater | Genre: Drama</w:t>
      </w:r>
    </w:p>
    <w:p w14:paraId="4B02CDB2" w14:textId="64A6BFBE" w:rsidR="00667FF7" w:rsidRDefault="00667FF7" w:rsidP="00667FF7">
      <w:pPr>
        <w:pStyle w:val="ListParagraph"/>
        <w:numPr>
          <w:ilvl w:val="0"/>
          <w:numId w:val="42"/>
        </w:numPr>
        <w:spacing w:after="0" w:line="240" w:lineRule="auto"/>
        <w:rPr>
          <w:sz w:val="24"/>
          <w:szCs w:val="24"/>
        </w:rPr>
      </w:pPr>
      <w:r>
        <w:rPr>
          <w:sz w:val="24"/>
          <w:szCs w:val="24"/>
        </w:rPr>
        <w:t xml:space="preserve">Tour Manager: Debra Ann Byrd| </w:t>
      </w:r>
      <w:hyperlink r:id="rId18" w:history="1">
        <w:r w:rsidRPr="00A50A2E">
          <w:rPr>
            <w:rStyle w:val="Hyperlink"/>
            <w:sz w:val="24"/>
            <w:szCs w:val="24"/>
          </w:rPr>
          <w:t>becomingothello@gmail.com</w:t>
        </w:r>
      </w:hyperlink>
    </w:p>
    <w:p w14:paraId="1A7F39E8" w14:textId="77777777" w:rsidR="00667FF7" w:rsidRDefault="00667FF7" w:rsidP="00667FF7">
      <w:pPr>
        <w:spacing w:after="0" w:line="240" w:lineRule="auto"/>
        <w:rPr>
          <w:sz w:val="24"/>
          <w:szCs w:val="24"/>
        </w:rPr>
      </w:pPr>
    </w:p>
    <w:p w14:paraId="1CCAAB5A" w14:textId="3A6AC81A" w:rsidR="00667FF7" w:rsidRPr="007249DD" w:rsidRDefault="00667FF7" w:rsidP="00667FF7">
      <w:pPr>
        <w:spacing w:after="0" w:line="240" w:lineRule="auto"/>
        <w:rPr>
          <w:b/>
          <w:bCs/>
          <w:sz w:val="24"/>
          <w:szCs w:val="24"/>
        </w:rPr>
      </w:pPr>
      <w:r w:rsidRPr="007249DD">
        <w:rPr>
          <w:b/>
          <w:bCs/>
          <w:sz w:val="24"/>
          <w:szCs w:val="24"/>
        </w:rPr>
        <w:t>Long Point String Band</w:t>
      </w:r>
    </w:p>
    <w:p w14:paraId="57093892" w14:textId="546C2AE2" w:rsidR="00667FF7" w:rsidRDefault="00667FF7" w:rsidP="00667FF7">
      <w:pPr>
        <w:pStyle w:val="ListParagraph"/>
        <w:numPr>
          <w:ilvl w:val="0"/>
          <w:numId w:val="43"/>
        </w:numPr>
        <w:spacing w:after="0" w:line="240" w:lineRule="auto"/>
        <w:rPr>
          <w:sz w:val="24"/>
          <w:szCs w:val="24"/>
        </w:rPr>
      </w:pPr>
      <w:r>
        <w:rPr>
          <w:sz w:val="24"/>
          <w:szCs w:val="24"/>
        </w:rPr>
        <w:t>Discipline: Folk | Genre: Music</w:t>
      </w:r>
    </w:p>
    <w:p w14:paraId="66088FCA" w14:textId="1B3357B3" w:rsidR="00667FF7" w:rsidRDefault="007249DD" w:rsidP="00667FF7">
      <w:pPr>
        <w:pStyle w:val="ListParagraph"/>
        <w:numPr>
          <w:ilvl w:val="0"/>
          <w:numId w:val="43"/>
        </w:numPr>
        <w:spacing w:after="0" w:line="240" w:lineRule="auto"/>
        <w:rPr>
          <w:sz w:val="24"/>
          <w:szCs w:val="24"/>
        </w:rPr>
      </w:pPr>
      <w:r>
        <w:rPr>
          <w:sz w:val="24"/>
          <w:szCs w:val="24"/>
        </w:rPr>
        <w:t xml:space="preserve">Tour Manager: Lars Swanson | </w:t>
      </w:r>
      <w:hyperlink r:id="rId19" w:history="1">
        <w:r w:rsidRPr="00A50A2E">
          <w:rPr>
            <w:rStyle w:val="Hyperlink"/>
            <w:sz w:val="24"/>
            <w:szCs w:val="24"/>
          </w:rPr>
          <w:t>longpointstringband@gmail.com</w:t>
        </w:r>
      </w:hyperlink>
    </w:p>
    <w:p w14:paraId="25011286" w14:textId="77777777" w:rsidR="007249DD" w:rsidRDefault="007249DD" w:rsidP="007249DD">
      <w:pPr>
        <w:spacing w:after="0" w:line="240" w:lineRule="auto"/>
        <w:rPr>
          <w:sz w:val="24"/>
          <w:szCs w:val="24"/>
        </w:rPr>
      </w:pPr>
    </w:p>
    <w:p w14:paraId="3F2E5A0B" w14:textId="180E5982" w:rsidR="007249DD" w:rsidRPr="007249DD" w:rsidRDefault="007249DD" w:rsidP="007249DD">
      <w:pPr>
        <w:spacing w:after="0" w:line="240" w:lineRule="auto"/>
        <w:rPr>
          <w:b/>
          <w:bCs/>
          <w:sz w:val="24"/>
          <w:szCs w:val="24"/>
        </w:rPr>
      </w:pPr>
      <w:r w:rsidRPr="007249DD">
        <w:rPr>
          <w:b/>
          <w:bCs/>
          <w:sz w:val="24"/>
          <w:szCs w:val="24"/>
        </w:rPr>
        <w:t>Plena Libre</w:t>
      </w:r>
    </w:p>
    <w:p w14:paraId="20B36A66" w14:textId="144031AB" w:rsidR="007249DD" w:rsidRDefault="007249DD" w:rsidP="007249DD">
      <w:pPr>
        <w:pStyle w:val="ListParagraph"/>
        <w:numPr>
          <w:ilvl w:val="0"/>
          <w:numId w:val="44"/>
        </w:numPr>
        <w:spacing w:after="0" w:line="240" w:lineRule="auto"/>
        <w:rPr>
          <w:sz w:val="24"/>
          <w:szCs w:val="24"/>
        </w:rPr>
      </w:pPr>
      <w:r>
        <w:rPr>
          <w:sz w:val="24"/>
          <w:szCs w:val="24"/>
        </w:rPr>
        <w:t>Discipline: Music | Genre: Plena/ Bomba/ Son</w:t>
      </w:r>
    </w:p>
    <w:p w14:paraId="04316586" w14:textId="0C80F32C" w:rsidR="007249DD" w:rsidRPr="007249DD" w:rsidRDefault="007249DD" w:rsidP="007249DD">
      <w:pPr>
        <w:pStyle w:val="ListParagraph"/>
        <w:numPr>
          <w:ilvl w:val="0"/>
          <w:numId w:val="44"/>
        </w:numPr>
        <w:spacing w:after="0" w:line="240" w:lineRule="auto"/>
        <w:rPr>
          <w:sz w:val="24"/>
          <w:szCs w:val="24"/>
        </w:rPr>
      </w:pPr>
      <w:r>
        <w:rPr>
          <w:sz w:val="24"/>
          <w:szCs w:val="24"/>
        </w:rPr>
        <w:t xml:space="preserve">Tour Manager: David Gaar | </w:t>
      </w:r>
      <w:hyperlink r:id="rId20" w:history="1">
        <w:r w:rsidRPr="00A50A2E">
          <w:rPr>
            <w:rStyle w:val="Hyperlink"/>
            <w:sz w:val="24"/>
            <w:szCs w:val="24"/>
          </w:rPr>
          <w:t>david@freshenuparts.com</w:t>
        </w:r>
      </w:hyperlink>
      <w:r>
        <w:rPr>
          <w:sz w:val="24"/>
          <w:szCs w:val="24"/>
        </w:rPr>
        <w:t xml:space="preserve"> </w:t>
      </w:r>
    </w:p>
    <w:p w14:paraId="303F1BD2" w14:textId="38345704" w:rsidR="0099404B" w:rsidRDefault="0099404B" w:rsidP="66526EB5">
      <w:pPr>
        <w:spacing w:after="0" w:line="240" w:lineRule="auto"/>
        <w:rPr>
          <w:sz w:val="24"/>
          <w:szCs w:val="24"/>
        </w:rPr>
      </w:pPr>
    </w:p>
    <w:p w14:paraId="78DFCAC1" w14:textId="11CC021A" w:rsidR="00BE61C5" w:rsidRDefault="4C9CEA13" w:rsidP="008F345D">
      <w:pPr>
        <w:spacing w:after="0" w:line="240" w:lineRule="auto"/>
        <w:rPr>
          <w:sz w:val="24"/>
          <w:szCs w:val="24"/>
        </w:rPr>
      </w:pPr>
      <w:r w:rsidRPr="02A78235">
        <w:rPr>
          <w:sz w:val="24"/>
          <w:szCs w:val="24"/>
        </w:rPr>
        <w:t>The Mid Atlantic Tours roster is curated by Mid Atlantic Arts staff with curatorial advisement from performing</w:t>
      </w:r>
      <w:r w:rsidR="43EFF65C" w:rsidRPr="02A78235">
        <w:rPr>
          <w:sz w:val="24"/>
          <w:szCs w:val="24"/>
        </w:rPr>
        <w:t xml:space="preserve"> arts </w:t>
      </w:r>
      <w:r w:rsidR="1AEB3D59" w:rsidRPr="02A78235">
        <w:rPr>
          <w:sz w:val="24"/>
          <w:szCs w:val="24"/>
        </w:rPr>
        <w:t xml:space="preserve">colleagues from the </w:t>
      </w:r>
      <w:r w:rsidR="43EFF65C" w:rsidRPr="02A78235">
        <w:rPr>
          <w:sz w:val="24"/>
          <w:szCs w:val="24"/>
        </w:rPr>
        <w:t>mid-Atlantic region</w:t>
      </w:r>
      <w:r w:rsidR="3A5F097E" w:rsidRPr="02A78235">
        <w:rPr>
          <w:sz w:val="24"/>
          <w:szCs w:val="24"/>
        </w:rPr>
        <w:t>.</w:t>
      </w:r>
      <w:r w:rsidR="1C19DDF1" w:rsidRPr="02A78235">
        <w:rPr>
          <w:sz w:val="24"/>
          <w:szCs w:val="24"/>
        </w:rPr>
        <w:t xml:space="preserve"> </w:t>
      </w:r>
      <w:r w:rsidR="2ECC305C" w:rsidRPr="02A78235">
        <w:rPr>
          <w:sz w:val="24"/>
          <w:szCs w:val="24"/>
        </w:rPr>
        <w:t>As a final step in the curatorial process, m</w:t>
      </w:r>
      <w:r w:rsidR="1C19DDF1" w:rsidRPr="02A78235">
        <w:rPr>
          <w:sz w:val="24"/>
          <w:szCs w:val="24"/>
        </w:rPr>
        <w:t xml:space="preserve">id-Atlantic region </w:t>
      </w:r>
      <w:r w:rsidR="38894483" w:rsidRPr="02A78235">
        <w:rPr>
          <w:sz w:val="24"/>
          <w:szCs w:val="24"/>
        </w:rPr>
        <w:t>P</w:t>
      </w:r>
      <w:r w:rsidR="1C19DDF1" w:rsidRPr="02A78235">
        <w:rPr>
          <w:sz w:val="24"/>
          <w:szCs w:val="24"/>
        </w:rPr>
        <w:t>resenters indicate interest in prospective Roster Artists through a presenter interest survey conducted via email.</w:t>
      </w:r>
      <w:r w:rsidR="056652FA" w:rsidRPr="02A78235">
        <w:rPr>
          <w:sz w:val="24"/>
          <w:szCs w:val="24"/>
        </w:rPr>
        <w:t xml:space="preserve"> </w:t>
      </w:r>
    </w:p>
    <w:p w14:paraId="06F71967" w14:textId="77777777" w:rsidR="00BE61C5" w:rsidRDefault="00BE61C5" w:rsidP="008F345D">
      <w:pPr>
        <w:spacing w:after="0" w:line="240" w:lineRule="auto"/>
        <w:rPr>
          <w:sz w:val="24"/>
          <w:szCs w:val="24"/>
        </w:rPr>
      </w:pPr>
    </w:p>
    <w:p w14:paraId="0B409AD2" w14:textId="70F12286" w:rsidR="00C176C7" w:rsidRDefault="056652FA" w:rsidP="008F345D">
      <w:pPr>
        <w:spacing w:after="0" w:line="240" w:lineRule="auto"/>
        <w:rPr>
          <w:sz w:val="24"/>
          <w:szCs w:val="24"/>
        </w:rPr>
      </w:pPr>
      <w:r w:rsidRPr="02A78235">
        <w:rPr>
          <w:sz w:val="24"/>
          <w:szCs w:val="24"/>
        </w:rPr>
        <w:t xml:space="preserve">The </w:t>
      </w:r>
      <w:r w:rsidR="04AAE5AC" w:rsidRPr="02A78235">
        <w:rPr>
          <w:sz w:val="24"/>
          <w:szCs w:val="24"/>
        </w:rPr>
        <w:t xml:space="preserve">selection process for </w:t>
      </w:r>
      <w:r w:rsidR="3C7F315A" w:rsidRPr="02A78235">
        <w:rPr>
          <w:sz w:val="24"/>
          <w:szCs w:val="24"/>
        </w:rPr>
        <w:t xml:space="preserve">the </w:t>
      </w:r>
      <w:r w:rsidR="04AAE5AC" w:rsidRPr="02A78235">
        <w:rPr>
          <w:sz w:val="24"/>
          <w:szCs w:val="24"/>
        </w:rPr>
        <w:t>Mid Atlantic Tours roster prioritizes</w:t>
      </w:r>
      <w:r w:rsidR="733A1BA2" w:rsidRPr="02A78235">
        <w:rPr>
          <w:sz w:val="24"/>
          <w:szCs w:val="24"/>
        </w:rPr>
        <w:t>:</w:t>
      </w:r>
    </w:p>
    <w:p w14:paraId="278D5350" w14:textId="4843BF8E" w:rsidR="00C176C7" w:rsidRDefault="02A78235" w:rsidP="05114219">
      <w:pPr>
        <w:pStyle w:val="ListParagraph"/>
        <w:numPr>
          <w:ilvl w:val="0"/>
          <w:numId w:val="24"/>
        </w:numPr>
        <w:spacing w:after="0" w:line="240" w:lineRule="auto"/>
        <w:rPr>
          <w:rFonts w:eastAsiaTheme="minorEastAsia" w:cstheme="minorBidi"/>
          <w:color w:val="000000" w:themeColor="text1"/>
          <w:sz w:val="24"/>
          <w:szCs w:val="24"/>
        </w:rPr>
      </w:pPr>
      <w:r w:rsidRPr="05114219">
        <w:rPr>
          <w:rFonts w:ascii="Calibri" w:eastAsia="Calibri" w:hAnsi="Calibri" w:cs="Calibri"/>
          <w:color w:val="000000" w:themeColor="text1"/>
          <w:sz w:val="24"/>
          <w:szCs w:val="24"/>
        </w:rPr>
        <w:t xml:space="preserve">Projected touring success for </w:t>
      </w:r>
      <w:r w:rsidR="1EDE1A98" w:rsidRPr="05114219">
        <w:rPr>
          <w:rFonts w:ascii="Calibri" w:eastAsia="Calibri" w:hAnsi="Calibri" w:cs="Calibri"/>
          <w:color w:val="000000" w:themeColor="text1"/>
          <w:sz w:val="24"/>
          <w:szCs w:val="24"/>
        </w:rPr>
        <w:t>r</w:t>
      </w:r>
      <w:r w:rsidRPr="05114219">
        <w:rPr>
          <w:rFonts w:ascii="Calibri" w:eastAsia="Calibri" w:hAnsi="Calibri" w:cs="Calibri"/>
          <w:color w:val="000000" w:themeColor="text1"/>
          <w:sz w:val="24"/>
          <w:szCs w:val="24"/>
        </w:rPr>
        <w:t xml:space="preserve">oster </w:t>
      </w:r>
      <w:r w:rsidR="3E6FE38A" w:rsidRPr="05114219">
        <w:rPr>
          <w:rFonts w:ascii="Calibri" w:eastAsia="Calibri" w:hAnsi="Calibri" w:cs="Calibri"/>
          <w:color w:val="000000" w:themeColor="text1"/>
          <w:sz w:val="24"/>
          <w:szCs w:val="24"/>
        </w:rPr>
        <w:t>a</w:t>
      </w:r>
      <w:r w:rsidRPr="05114219">
        <w:rPr>
          <w:rFonts w:ascii="Calibri" w:eastAsia="Calibri" w:hAnsi="Calibri" w:cs="Calibri"/>
          <w:color w:val="000000" w:themeColor="text1"/>
          <w:sz w:val="24"/>
          <w:szCs w:val="24"/>
        </w:rPr>
        <w:t>rtists: tour feasibility &amp; presenter interest</w:t>
      </w:r>
    </w:p>
    <w:p w14:paraId="087D041E" w14:textId="6F1DC06F" w:rsidR="00C176C7" w:rsidRDefault="02A78235" w:rsidP="60D73396">
      <w:pPr>
        <w:pStyle w:val="ListParagraph"/>
        <w:numPr>
          <w:ilvl w:val="0"/>
          <w:numId w:val="24"/>
        </w:numPr>
        <w:spacing w:line="240" w:lineRule="auto"/>
        <w:rPr>
          <w:rFonts w:eastAsiaTheme="minorEastAsia" w:cstheme="minorBidi"/>
          <w:color w:val="000000" w:themeColor="text1"/>
          <w:sz w:val="24"/>
          <w:szCs w:val="24"/>
        </w:rPr>
      </w:pPr>
      <w:r w:rsidRPr="54F66E42">
        <w:rPr>
          <w:rFonts w:ascii="Calibri" w:eastAsia="Calibri" w:hAnsi="Calibri" w:cs="Calibri"/>
          <w:color w:val="000000" w:themeColor="text1"/>
          <w:sz w:val="24"/>
          <w:szCs w:val="24"/>
        </w:rPr>
        <w:t>Broad representation of multiple performance genres</w:t>
      </w:r>
    </w:p>
    <w:p w14:paraId="391B38CF" w14:textId="32EE2D4F" w:rsidR="00C176C7" w:rsidRDefault="02A78235" w:rsidP="60D73396">
      <w:pPr>
        <w:pStyle w:val="ListParagraph"/>
        <w:numPr>
          <w:ilvl w:val="0"/>
          <w:numId w:val="24"/>
        </w:numPr>
        <w:spacing w:line="240" w:lineRule="auto"/>
        <w:rPr>
          <w:rFonts w:eastAsiaTheme="minorEastAsia" w:cstheme="minorBidi"/>
          <w:color w:val="000000" w:themeColor="text1"/>
          <w:sz w:val="24"/>
          <w:szCs w:val="24"/>
        </w:rPr>
      </w:pPr>
      <w:r w:rsidRPr="54F66E42">
        <w:rPr>
          <w:rFonts w:ascii="Calibri" w:eastAsia="Calibri" w:hAnsi="Calibri" w:cs="Calibri"/>
          <w:color w:val="000000" w:themeColor="text1"/>
          <w:sz w:val="24"/>
          <w:szCs w:val="24"/>
        </w:rPr>
        <w:t>Broad geographic representation from artists based in different states/jurisdictions in the mid-Atlantic region</w:t>
      </w:r>
    </w:p>
    <w:p w14:paraId="1DAC3151" w14:textId="27F1AAFE" w:rsidR="00C176C7" w:rsidRDefault="02A78235" w:rsidP="60D73396">
      <w:pPr>
        <w:pStyle w:val="ListParagraph"/>
        <w:numPr>
          <w:ilvl w:val="0"/>
          <w:numId w:val="24"/>
        </w:numPr>
        <w:spacing w:line="240" w:lineRule="auto"/>
        <w:rPr>
          <w:rFonts w:eastAsiaTheme="minorEastAsia" w:cstheme="minorBidi"/>
          <w:color w:val="000000" w:themeColor="text1"/>
          <w:sz w:val="24"/>
          <w:szCs w:val="24"/>
        </w:rPr>
      </w:pPr>
      <w:r w:rsidRPr="54F66E42">
        <w:rPr>
          <w:rFonts w:ascii="Calibri" w:eastAsia="Calibri" w:hAnsi="Calibri" w:cs="Calibri"/>
          <w:color w:val="000000" w:themeColor="text1"/>
          <w:sz w:val="24"/>
          <w:szCs w:val="24"/>
        </w:rPr>
        <w:t>Artists and creators who are actively engaged with diverse communities to energize the transformative power of the arts</w:t>
      </w:r>
    </w:p>
    <w:p w14:paraId="740F5B90" w14:textId="1EE59F1C" w:rsidR="005841BF" w:rsidRPr="001F14E8" w:rsidRDefault="005E47BD" w:rsidP="001F14E8">
      <w:pPr>
        <w:spacing w:after="0" w:line="240" w:lineRule="auto"/>
        <w:rPr>
          <w:sz w:val="24"/>
          <w:szCs w:val="24"/>
        </w:rPr>
      </w:pPr>
      <w:r w:rsidRPr="05114219">
        <w:rPr>
          <w:sz w:val="24"/>
          <w:szCs w:val="24"/>
        </w:rPr>
        <w:t>Mid Atlantic Arts is committed to countering structural inequities based on race, gender</w:t>
      </w:r>
      <w:r w:rsidR="00340685" w:rsidRPr="05114219">
        <w:rPr>
          <w:sz w:val="24"/>
          <w:szCs w:val="24"/>
        </w:rPr>
        <w:t>, disability status, sexual orientation, class, age and geography</w:t>
      </w:r>
      <w:r w:rsidR="000722CE" w:rsidRPr="05114219">
        <w:rPr>
          <w:sz w:val="24"/>
          <w:szCs w:val="24"/>
        </w:rPr>
        <w:t xml:space="preserve"> through our programs</w:t>
      </w:r>
      <w:r w:rsidR="001C351C" w:rsidRPr="05114219">
        <w:rPr>
          <w:sz w:val="24"/>
          <w:szCs w:val="24"/>
        </w:rPr>
        <w:t>.</w:t>
      </w:r>
      <w:r w:rsidR="001C7F46" w:rsidRPr="05114219">
        <w:rPr>
          <w:sz w:val="24"/>
          <w:szCs w:val="24"/>
        </w:rPr>
        <w:t xml:space="preserve"> For more </w:t>
      </w:r>
      <w:r w:rsidR="001B07CA" w:rsidRPr="05114219">
        <w:rPr>
          <w:sz w:val="24"/>
          <w:szCs w:val="24"/>
        </w:rPr>
        <w:t>information on the selection process for Mid Atlantic Tours</w:t>
      </w:r>
      <w:r w:rsidR="007045C9" w:rsidRPr="05114219">
        <w:rPr>
          <w:sz w:val="24"/>
          <w:szCs w:val="24"/>
        </w:rPr>
        <w:t xml:space="preserve"> </w:t>
      </w:r>
      <w:r w:rsidR="6EBB213C" w:rsidRPr="05114219">
        <w:rPr>
          <w:sz w:val="24"/>
          <w:szCs w:val="24"/>
        </w:rPr>
        <w:t>r</w:t>
      </w:r>
      <w:r w:rsidR="007045C9" w:rsidRPr="05114219">
        <w:rPr>
          <w:sz w:val="24"/>
          <w:szCs w:val="24"/>
        </w:rPr>
        <w:t xml:space="preserve">oster </w:t>
      </w:r>
      <w:r w:rsidR="0EA16C8B" w:rsidRPr="05114219">
        <w:rPr>
          <w:sz w:val="24"/>
          <w:szCs w:val="24"/>
        </w:rPr>
        <w:t>a</w:t>
      </w:r>
      <w:r w:rsidR="007045C9" w:rsidRPr="05114219">
        <w:rPr>
          <w:sz w:val="24"/>
          <w:szCs w:val="24"/>
        </w:rPr>
        <w:t>rtists</w:t>
      </w:r>
      <w:r w:rsidR="001B07CA" w:rsidRPr="05114219">
        <w:rPr>
          <w:sz w:val="24"/>
          <w:szCs w:val="24"/>
        </w:rPr>
        <w:t xml:space="preserve"> in 202</w:t>
      </w:r>
      <w:r w:rsidR="1F9703E7" w:rsidRPr="05114219">
        <w:rPr>
          <w:sz w:val="24"/>
          <w:szCs w:val="24"/>
        </w:rPr>
        <w:t>4</w:t>
      </w:r>
      <w:r w:rsidR="001B07CA" w:rsidRPr="05114219">
        <w:rPr>
          <w:sz w:val="24"/>
          <w:szCs w:val="24"/>
        </w:rPr>
        <w:t>-202</w:t>
      </w:r>
      <w:r w:rsidR="4622B535" w:rsidRPr="05114219">
        <w:rPr>
          <w:sz w:val="24"/>
          <w:szCs w:val="24"/>
        </w:rPr>
        <w:t>5</w:t>
      </w:r>
      <w:r w:rsidR="001B07CA" w:rsidRPr="05114219">
        <w:rPr>
          <w:sz w:val="24"/>
          <w:szCs w:val="24"/>
        </w:rPr>
        <w:t>, visit www.midatlanticarts.org/programs/mi</w:t>
      </w:r>
      <w:r w:rsidR="00134C48" w:rsidRPr="05114219">
        <w:rPr>
          <w:sz w:val="24"/>
          <w:szCs w:val="24"/>
        </w:rPr>
        <w:t>da</w:t>
      </w:r>
      <w:r w:rsidR="001B07CA" w:rsidRPr="05114219">
        <w:rPr>
          <w:sz w:val="24"/>
          <w:szCs w:val="24"/>
        </w:rPr>
        <w:t xml:space="preserve">tlantictours. </w:t>
      </w:r>
      <w:r w:rsidR="00F20CB4" w:rsidRPr="05114219">
        <w:rPr>
          <w:sz w:val="24"/>
          <w:szCs w:val="24"/>
        </w:rPr>
        <w:t xml:space="preserve"> </w:t>
      </w:r>
      <w:r w:rsidR="00BA384D" w:rsidRPr="05114219">
        <w:rPr>
          <w:sz w:val="24"/>
          <w:szCs w:val="24"/>
        </w:rPr>
        <w:t xml:space="preserve">                       </w:t>
      </w:r>
    </w:p>
    <w:p w14:paraId="709C0504" w14:textId="1B58EFD2" w:rsidR="00194043" w:rsidRPr="00BF13CC" w:rsidRDefault="002A59C9" w:rsidP="7657224F">
      <w:pPr>
        <w:pStyle w:val="Heading1"/>
      </w:pPr>
      <w:r>
        <w:t>ELIGIBILITY</w:t>
      </w:r>
    </w:p>
    <w:p w14:paraId="13417262" w14:textId="5DFCA43C" w:rsidR="00DB217B" w:rsidRDefault="00DB217B" w:rsidP="00AD0FDE">
      <w:pPr>
        <w:spacing w:after="0" w:line="23" w:lineRule="atLeast"/>
        <w:rPr>
          <w:sz w:val="24"/>
          <w:szCs w:val="24"/>
        </w:rPr>
      </w:pPr>
      <w:r w:rsidRPr="05114219">
        <w:rPr>
          <w:sz w:val="24"/>
          <w:szCs w:val="24"/>
        </w:rPr>
        <w:t xml:space="preserve">To be eligible for </w:t>
      </w:r>
      <w:r w:rsidR="00C244E8" w:rsidRPr="05114219">
        <w:rPr>
          <w:sz w:val="24"/>
          <w:szCs w:val="24"/>
        </w:rPr>
        <w:t xml:space="preserve">a </w:t>
      </w:r>
      <w:r w:rsidRPr="05114219">
        <w:rPr>
          <w:sz w:val="24"/>
          <w:szCs w:val="24"/>
        </w:rPr>
        <w:t xml:space="preserve">Mid Atlantic Tours </w:t>
      </w:r>
      <w:r w:rsidR="00C244E8" w:rsidRPr="05114219">
        <w:rPr>
          <w:sz w:val="24"/>
          <w:szCs w:val="24"/>
        </w:rPr>
        <w:t>grant award</w:t>
      </w:r>
      <w:r w:rsidRPr="05114219">
        <w:rPr>
          <w:sz w:val="24"/>
          <w:szCs w:val="24"/>
        </w:rPr>
        <w:t xml:space="preserve">, </w:t>
      </w:r>
      <w:r w:rsidR="71E7928A" w:rsidRPr="05114219">
        <w:rPr>
          <w:sz w:val="24"/>
          <w:szCs w:val="24"/>
        </w:rPr>
        <w:t>p</w:t>
      </w:r>
      <w:r w:rsidRPr="05114219">
        <w:rPr>
          <w:sz w:val="24"/>
          <w:szCs w:val="24"/>
        </w:rPr>
        <w:t>resenters</w:t>
      </w:r>
      <w:r w:rsidR="00C45184" w:rsidRPr="05114219">
        <w:rPr>
          <w:sz w:val="24"/>
          <w:szCs w:val="24"/>
        </w:rPr>
        <w:t>*</w:t>
      </w:r>
      <w:r w:rsidRPr="05114219">
        <w:rPr>
          <w:sz w:val="24"/>
          <w:szCs w:val="24"/>
        </w:rPr>
        <w:t xml:space="preserve"> must:</w:t>
      </w:r>
    </w:p>
    <w:p w14:paraId="3EC42E41" w14:textId="4684F091" w:rsidR="43E292E5" w:rsidRDefault="3877D53C" w:rsidP="60D73396">
      <w:pPr>
        <w:numPr>
          <w:ilvl w:val="0"/>
          <w:numId w:val="24"/>
        </w:numPr>
        <w:spacing w:after="0" w:line="240" w:lineRule="auto"/>
        <w:contextualSpacing/>
        <w:rPr>
          <w:rFonts w:ascii="Calibri" w:eastAsia="Calibri" w:hAnsi="Calibri" w:cs="Calibri"/>
          <w:sz w:val="24"/>
          <w:szCs w:val="24"/>
        </w:rPr>
      </w:pPr>
      <w:r w:rsidRPr="54F66E42">
        <w:rPr>
          <w:rFonts w:ascii="Calibri" w:eastAsia="Calibri" w:hAnsi="Calibri" w:cs="Calibri"/>
          <w:color w:val="000000" w:themeColor="text1"/>
          <w:sz w:val="24"/>
          <w:szCs w:val="24"/>
        </w:rPr>
        <w:t xml:space="preserve">be based in Delaware, the District of Columbia, Maryland, New Jersey, New York, Pennsylvania, </w:t>
      </w:r>
      <w:r w:rsidR="63552F08" w:rsidRPr="54F66E42">
        <w:rPr>
          <w:rFonts w:ascii="Calibri" w:eastAsia="Calibri" w:hAnsi="Calibri" w:cs="Calibri"/>
          <w:color w:val="000000" w:themeColor="text1"/>
          <w:sz w:val="24"/>
          <w:szCs w:val="24"/>
        </w:rPr>
        <w:t xml:space="preserve">Puerto Rico, </w:t>
      </w:r>
      <w:r w:rsidRPr="54F66E42">
        <w:rPr>
          <w:rFonts w:ascii="Calibri" w:eastAsia="Calibri" w:hAnsi="Calibri" w:cs="Calibri"/>
          <w:color w:val="000000" w:themeColor="text1"/>
          <w:sz w:val="24"/>
          <w:szCs w:val="24"/>
        </w:rPr>
        <w:t>the U.S. Virgin Islands, Virginia, West Virginia, and the Native nations that share this geography;</w:t>
      </w:r>
    </w:p>
    <w:p w14:paraId="24A6BFD4" w14:textId="004B3D3C" w:rsidR="00160C63" w:rsidRPr="00E33E69" w:rsidRDefault="15C4E36D" w:rsidP="00226EE0">
      <w:pPr>
        <w:numPr>
          <w:ilvl w:val="0"/>
          <w:numId w:val="24"/>
        </w:numPr>
        <w:spacing w:after="0" w:line="240" w:lineRule="auto"/>
        <w:contextualSpacing/>
        <w:rPr>
          <w:sz w:val="24"/>
          <w:szCs w:val="24"/>
        </w:rPr>
      </w:pPr>
      <w:r w:rsidRPr="54F66E42">
        <w:rPr>
          <w:sz w:val="24"/>
          <w:szCs w:val="24"/>
        </w:rPr>
        <w:t>b</w:t>
      </w:r>
      <w:r w:rsidR="3A0AFEAE" w:rsidRPr="54F66E42">
        <w:rPr>
          <w:sz w:val="24"/>
          <w:szCs w:val="24"/>
        </w:rPr>
        <w:t xml:space="preserve">e a 501(c)(3) nonprofit organization or be a unit of state or local government or Federally-recognized Indian tribal government; </w:t>
      </w:r>
    </w:p>
    <w:p w14:paraId="6A4702EE" w14:textId="47E5F197" w:rsidR="00F12A92" w:rsidRDefault="6FC99728" w:rsidP="05114219">
      <w:pPr>
        <w:widowControl w:val="0"/>
        <w:numPr>
          <w:ilvl w:val="0"/>
          <w:numId w:val="24"/>
        </w:numPr>
        <w:adjustRightInd w:val="0"/>
        <w:spacing w:after="0" w:line="240" w:lineRule="auto"/>
        <w:textAlignment w:val="baseline"/>
        <w:rPr>
          <w:rFonts w:eastAsiaTheme="minorEastAsia" w:cstheme="minorBidi"/>
          <w:sz w:val="24"/>
          <w:szCs w:val="24"/>
        </w:rPr>
      </w:pPr>
      <w:r w:rsidRPr="05114219">
        <w:rPr>
          <w:rFonts w:eastAsiaTheme="minorEastAsia" w:cstheme="minorBidi"/>
          <w:sz w:val="24"/>
          <w:szCs w:val="24"/>
        </w:rPr>
        <w:t>d</w:t>
      </w:r>
      <w:r w:rsidR="67B17D05" w:rsidRPr="05114219">
        <w:rPr>
          <w:rFonts w:eastAsiaTheme="minorEastAsia" w:cstheme="minorBidi"/>
          <w:sz w:val="24"/>
          <w:szCs w:val="24"/>
        </w:rPr>
        <w:t>emonstrate</w:t>
      </w:r>
      <w:r w:rsidR="037D4252" w:rsidRPr="05114219">
        <w:rPr>
          <w:rFonts w:eastAsiaTheme="minorEastAsia" w:cstheme="minorBidi"/>
          <w:sz w:val="24"/>
          <w:szCs w:val="24"/>
        </w:rPr>
        <w:t xml:space="preserve"> organizational</w:t>
      </w:r>
      <w:r w:rsidR="67B17D05" w:rsidRPr="05114219">
        <w:rPr>
          <w:rFonts w:eastAsiaTheme="minorEastAsia" w:cstheme="minorBidi"/>
          <w:sz w:val="24"/>
          <w:szCs w:val="24"/>
        </w:rPr>
        <w:t xml:space="preserve"> administrative capacity</w:t>
      </w:r>
      <w:r w:rsidR="52CA58FD" w:rsidRPr="05114219">
        <w:rPr>
          <w:rFonts w:eastAsiaTheme="minorEastAsia" w:cstheme="minorBidi"/>
          <w:sz w:val="24"/>
          <w:szCs w:val="24"/>
        </w:rPr>
        <w:t>*</w:t>
      </w:r>
      <w:r w:rsidR="506A8DDE" w:rsidRPr="05114219">
        <w:rPr>
          <w:rFonts w:eastAsiaTheme="minorEastAsia" w:cstheme="minorBidi"/>
          <w:sz w:val="24"/>
          <w:szCs w:val="24"/>
        </w:rPr>
        <w:t>*</w:t>
      </w:r>
      <w:r w:rsidR="67B17D05" w:rsidRPr="05114219">
        <w:rPr>
          <w:rFonts w:eastAsiaTheme="minorEastAsia" w:cstheme="minorBidi"/>
          <w:sz w:val="24"/>
          <w:szCs w:val="24"/>
        </w:rPr>
        <w:t xml:space="preserve"> </w:t>
      </w:r>
      <w:r w:rsidR="0C4C955C" w:rsidRPr="05114219">
        <w:rPr>
          <w:rFonts w:eastAsiaTheme="minorEastAsia" w:cstheme="minorBidi"/>
          <w:sz w:val="24"/>
          <w:szCs w:val="24"/>
        </w:rPr>
        <w:t xml:space="preserve">to complete all </w:t>
      </w:r>
      <w:r w:rsidR="56535919" w:rsidRPr="05114219">
        <w:rPr>
          <w:rFonts w:eastAsiaTheme="minorEastAsia" w:cstheme="minorBidi"/>
          <w:sz w:val="24"/>
          <w:szCs w:val="24"/>
        </w:rPr>
        <w:t>required project component</w:t>
      </w:r>
      <w:r w:rsidR="1FB2621D" w:rsidRPr="05114219">
        <w:rPr>
          <w:rFonts w:eastAsiaTheme="minorEastAsia" w:cstheme="minorBidi"/>
          <w:sz w:val="24"/>
          <w:szCs w:val="24"/>
        </w:rPr>
        <w:t>s</w:t>
      </w:r>
      <w:r w:rsidR="2885AD74" w:rsidRPr="05114219">
        <w:rPr>
          <w:rFonts w:eastAsiaTheme="minorEastAsia" w:cstheme="minorBidi"/>
          <w:sz w:val="24"/>
          <w:szCs w:val="24"/>
        </w:rPr>
        <w:t xml:space="preserve"> in collaboration</w:t>
      </w:r>
      <w:r w:rsidRPr="05114219">
        <w:rPr>
          <w:rFonts w:eastAsiaTheme="minorEastAsia" w:cstheme="minorBidi"/>
          <w:sz w:val="24"/>
          <w:szCs w:val="24"/>
        </w:rPr>
        <w:t xml:space="preserve"> with the </w:t>
      </w:r>
      <w:r w:rsidR="2B5D2CCB" w:rsidRPr="05114219">
        <w:rPr>
          <w:rFonts w:eastAsiaTheme="minorEastAsia" w:cstheme="minorBidi"/>
          <w:sz w:val="24"/>
          <w:szCs w:val="24"/>
        </w:rPr>
        <w:t>r</w:t>
      </w:r>
      <w:r w:rsidRPr="05114219">
        <w:rPr>
          <w:rFonts w:eastAsiaTheme="minorEastAsia" w:cstheme="minorBidi"/>
          <w:sz w:val="24"/>
          <w:szCs w:val="24"/>
        </w:rPr>
        <w:t xml:space="preserve">oster </w:t>
      </w:r>
      <w:r w:rsidR="7B981202" w:rsidRPr="05114219">
        <w:rPr>
          <w:rFonts w:eastAsiaTheme="minorEastAsia" w:cstheme="minorBidi"/>
          <w:sz w:val="24"/>
          <w:szCs w:val="24"/>
        </w:rPr>
        <w:t>a</w:t>
      </w:r>
      <w:r w:rsidRPr="05114219">
        <w:rPr>
          <w:rFonts w:eastAsiaTheme="minorEastAsia" w:cstheme="minorBidi"/>
          <w:sz w:val="24"/>
          <w:szCs w:val="24"/>
        </w:rPr>
        <w:t xml:space="preserve">rtist and their </w:t>
      </w:r>
      <w:r w:rsidR="461F6C4B" w:rsidRPr="05114219">
        <w:rPr>
          <w:rFonts w:eastAsiaTheme="minorEastAsia" w:cstheme="minorBidi"/>
          <w:sz w:val="24"/>
          <w:szCs w:val="24"/>
        </w:rPr>
        <w:t>t</w:t>
      </w:r>
      <w:r w:rsidR="0C4C955C" w:rsidRPr="05114219">
        <w:rPr>
          <w:rFonts w:eastAsiaTheme="minorEastAsia" w:cstheme="minorBidi"/>
          <w:sz w:val="24"/>
          <w:szCs w:val="24"/>
        </w:rPr>
        <w:t xml:space="preserve">our </w:t>
      </w:r>
      <w:r w:rsidR="66569024" w:rsidRPr="05114219">
        <w:rPr>
          <w:rFonts w:eastAsiaTheme="minorEastAsia" w:cstheme="minorBidi"/>
          <w:sz w:val="24"/>
          <w:szCs w:val="24"/>
        </w:rPr>
        <w:t>m</w:t>
      </w:r>
      <w:r w:rsidRPr="05114219">
        <w:rPr>
          <w:rFonts w:eastAsiaTheme="minorEastAsia" w:cstheme="minorBidi"/>
          <w:sz w:val="24"/>
          <w:szCs w:val="24"/>
        </w:rPr>
        <w:t>anager</w:t>
      </w:r>
      <w:r w:rsidR="56535919" w:rsidRPr="05114219">
        <w:rPr>
          <w:rFonts w:eastAsiaTheme="minorEastAsia" w:cstheme="minorBidi"/>
          <w:sz w:val="24"/>
          <w:szCs w:val="24"/>
        </w:rPr>
        <w:t xml:space="preserve">; </w:t>
      </w:r>
    </w:p>
    <w:p w14:paraId="27DDC4A2" w14:textId="1EBD9241" w:rsidR="002728F6" w:rsidRPr="00C45184" w:rsidRDefault="4A52EA08" w:rsidP="60D73396">
      <w:pPr>
        <w:numPr>
          <w:ilvl w:val="0"/>
          <w:numId w:val="24"/>
        </w:numPr>
        <w:spacing w:after="0" w:line="240" w:lineRule="auto"/>
        <w:contextualSpacing/>
        <w:rPr>
          <w:sz w:val="24"/>
          <w:szCs w:val="24"/>
        </w:rPr>
      </w:pPr>
      <w:r w:rsidRPr="54F66E42">
        <w:rPr>
          <w:sz w:val="24"/>
          <w:szCs w:val="24"/>
        </w:rPr>
        <w:t>b</w:t>
      </w:r>
      <w:r w:rsidR="1A978564" w:rsidRPr="54F66E42">
        <w:rPr>
          <w:sz w:val="24"/>
          <w:szCs w:val="24"/>
        </w:rPr>
        <w:t xml:space="preserve">e in good standing with Mid Atlantic Arts at the time of application, with no overdue or outstanding </w:t>
      </w:r>
      <w:r w:rsidR="008BFA99" w:rsidRPr="54F66E42">
        <w:rPr>
          <w:sz w:val="24"/>
          <w:szCs w:val="24"/>
        </w:rPr>
        <w:t xml:space="preserve">required reports and/or grant documents </w:t>
      </w:r>
    </w:p>
    <w:p w14:paraId="2A45FBBB" w14:textId="77777777" w:rsidR="00C45184" w:rsidRPr="00860DE8" w:rsidRDefault="00C45184" w:rsidP="002728F6">
      <w:pPr>
        <w:spacing w:after="0" w:line="240" w:lineRule="auto"/>
        <w:ind w:left="720"/>
        <w:contextualSpacing/>
        <w:rPr>
          <w:szCs w:val="22"/>
        </w:rPr>
      </w:pPr>
    </w:p>
    <w:p w14:paraId="1721E898" w14:textId="18474BA3" w:rsidR="1A04EC93" w:rsidRDefault="1A04EC93" w:rsidP="2CEE72BC">
      <w:pPr>
        <w:widowControl w:val="0"/>
        <w:spacing w:line="23" w:lineRule="atLeast"/>
        <w:rPr>
          <w:rFonts w:ascii="Calibri" w:eastAsia="Calibri" w:hAnsi="Calibri" w:cs="Calibri"/>
          <w:sz w:val="24"/>
          <w:szCs w:val="24"/>
        </w:rPr>
      </w:pPr>
      <w:r w:rsidRPr="78BE442F">
        <w:rPr>
          <w:rFonts w:ascii="Calibri" w:eastAsia="Calibri" w:hAnsi="Calibri" w:cs="Calibri"/>
          <w:i/>
          <w:iCs/>
          <w:color w:val="000000" w:themeColor="text1"/>
          <w:sz w:val="24"/>
          <w:szCs w:val="24"/>
        </w:rPr>
        <w:t>*</w:t>
      </w:r>
      <w:r w:rsidR="24E40168" w:rsidRPr="78BE442F">
        <w:rPr>
          <w:rFonts w:ascii="Calibri" w:eastAsia="Calibri" w:hAnsi="Calibri" w:cs="Calibri"/>
          <w:i/>
          <w:iCs/>
          <w:color w:val="000000" w:themeColor="text1"/>
          <w:sz w:val="24"/>
          <w:szCs w:val="24"/>
        </w:rPr>
        <w:t xml:space="preserve">For this program, </w:t>
      </w:r>
      <w:r w:rsidRPr="78BE442F">
        <w:rPr>
          <w:rFonts w:ascii="Calibri" w:eastAsia="Calibri" w:hAnsi="Calibri" w:cs="Calibri"/>
          <w:i/>
          <w:iCs/>
          <w:color w:val="000000" w:themeColor="text1"/>
          <w:sz w:val="24"/>
          <w:szCs w:val="24"/>
        </w:rPr>
        <w:t>Mid Atlantic Arts defines “presenter” as an organization that financially compensates an artist/company that is a separate entity from the presenter for performance(s) and engagement activities in the presenter’s community. Producing organizations that solely create artistic work or assemble artists to perform as ensembles for performances are not eligible to apply.</w:t>
      </w:r>
    </w:p>
    <w:p w14:paraId="46CFD9DE" w14:textId="5615EC3F" w:rsidR="00194043" w:rsidRDefault="5E56DFB9" w:rsidP="05114219">
      <w:pPr>
        <w:spacing w:line="23" w:lineRule="atLeast"/>
        <w:rPr>
          <w:i/>
          <w:iCs/>
          <w:sz w:val="24"/>
          <w:szCs w:val="24"/>
        </w:rPr>
      </w:pPr>
      <w:r w:rsidRPr="05114219">
        <w:rPr>
          <w:i/>
          <w:iCs/>
          <w:sz w:val="24"/>
          <w:szCs w:val="24"/>
        </w:rPr>
        <w:t>*</w:t>
      </w:r>
      <w:r w:rsidR="00C45184" w:rsidRPr="05114219">
        <w:rPr>
          <w:i/>
          <w:iCs/>
          <w:sz w:val="24"/>
          <w:szCs w:val="24"/>
        </w:rPr>
        <w:t>*</w:t>
      </w:r>
      <w:r w:rsidRPr="05114219">
        <w:rPr>
          <w:i/>
          <w:iCs/>
          <w:sz w:val="24"/>
          <w:szCs w:val="24"/>
        </w:rPr>
        <w:t>Presenters</w:t>
      </w:r>
      <w:r w:rsidR="21DE05B9" w:rsidRPr="05114219">
        <w:rPr>
          <w:i/>
          <w:iCs/>
          <w:sz w:val="24"/>
          <w:szCs w:val="24"/>
        </w:rPr>
        <w:t xml:space="preserve"> do </w:t>
      </w:r>
      <w:r w:rsidR="21DE05B9" w:rsidRPr="05114219">
        <w:rPr>
          <w:b/>
          <w:bCs/>
          <w:i/>
          <w:iCs/>
          <w:sz w:val="24"/>
          <w:szCs w:val="24"/>
        </w:rPr>
        <w:t>not</w:t>
      </w:r>
      <w:r w:rsidR="21DE05B9" w:rsidRPr="05114219">
        <w:rPr>
          <w:i/>
          <w:iCs/>
          <w:sz w:val="24"/>
          <w:szCs w:val="24"/>
        </w:rPr>
        <w:t xml:space="preserve"> need to have a history of engaging professional touring artists as an ongoing and/or significant part of their organization’s activity to</w:t>
      </w:r>
      <w:r w:rsidR="45A71F02" w:rsidRPr="05114219">
        <w:rPr>
          <w:i/>
          <w:iCs/>
          <w:sz w:val="24"/>
          <w:szCs w:val="24"/>
        </w:rPr>
        <w:t xml:space="preserve"> present a Mid Atlantic Tours </w:t>
      </w:r>
      <w:r w:rsidR="513A0523" w:rsidRPr="05114219">
        <w:rPr>
          <w:i/>
          <w:iCs/>
          <w:sz w:val="24"/>
          <w:szCs w:val="24"/>
        </w:rPr>
        <w:t>r</w:t>
      </w:r>
      <w:r w:rsidR="45A71F02" w:rsidRPr="05114219">
        <w:rPr>
          <w:i/>
          <w:iCs/>
          <w:sz w:val="24"/>
          <w:szCs w:val="24"/>
        </w:rPr>
        <w:t xml:space="preserve">oster </w:t>
      </w:r>
      <w:r w:rsidR="6DE00DC2" w:rsidRPr="05114219">
        <w:rPr>
          <w:i/>
          <w:iCs/>
          <w:sz w:val="24"/>
          <w:szCs w:val="24"/>
        </w:rPr>
        <w:t>a</w:t>
      </w:r>
      <w:r w:rsidR="45A71F02" w:rsidRPr="05114219">
        <w:rPr>
          <w:i/>
          <w:iCs/>
          <w:sz w:val="24"/>
          <w:szCs w:val="24"/>
        </w:rPr>
        <w:t>rtist with support through Mid Atlantic Tours</w:t>
      </w:r>
      <w:r w:rsidR="5327A35C" w:rsidRPr="05114219">
        <w:rPr>
          <w:i/>
          <w:iCs/>
          <w:sz w:val="24"/>
          <w:szCs w:val="24"/>
        </w:rPr>
        <w:t>; however, organizations without a history of presenting touring artists will be asked to describe their administrative plan for</w:t>
      </w:r>
      <w:r w:rsidR="2E1A0E69" w:rsidRPr="05114219">
        <w:rPr>
          <w:i/>
          <w:iCs/>
          <w:sz w:val="24"/>
          <w:szCs w:val="24"/>
        </w:rPr>
        <w:t xml:space="preserve"> engaging the </w:t>
      </w:r>
      <w:r w:rsidR="57660C1C" w:rsidRPr="05114219">
        <w:rPr>
          <w:i/>
          <w:iCs/>
          <w:sz w:val="24"/>
          <w:szCs w:val="24"/>
        </w:rPr>
        <w:t>a</w:t>
      </w:r>
      <w:r w:rsidR="2E1A0E69" w:rsidRPr="05114219">
        <w:rPr>
          <w:i/>
          <w:iCs/>
          <w:sz w:val="24"/>
          <w:szCs w:val="24"/>
        </w:rPr>
        <w:t xml:space="preserve">rtist </w:t>
      </w:r>
      <w:r w:rsidR="0B06B810" w:rsidRPr="05114219">
        <w:rPr>
          <w:i/>
          <w:iCs/>
          <w:sz w:val="24"/>
          <w:szCs w:val="24"/>
        </w:rPr>
        <w:t>with</w:t>
      </w:r>
      <w:r w:rsidR="2E1A0E69" w:rsidRPr="05114219">
        <w:rPr>
          <w:i/>
          <w:iCs/>
          <w:sz w:val="24"/>
          <w:szCs w:val="24"/>
        </w:rPr>
        <w:t>in</w:t>
      </w:r>
      <w:r w:rsidR="0B06B810" w:rsidRPr="05114219">
        <w:rPr>
          <w:i/>
          <w:iCs/>
          <w:sz w:val="24"/>
          <w:szCs w:val="24"/>
        </w:rPr>
        <w:t xml:space="preserve"> their existing staff structure and among other organizational priorities. </w:t>
      </w:r>
    </w:p>
    <w:p w14:paraId="764B9797" w14:textId="4E81E23C" w:rsidR="00194043" w:rsidRDefault="00194043" w:rsidP="7657224F">
      <w:pPr>
        <w:pStyle w:val="Heading1"/>
      </w:pPr>
      <w:r>
        <w:t xml:space="preserve">REQUIRED </w:t>
      </w:r>
      <w:r w:rsidR="006929A6">
        <w:t>ENGAGEMENT ACTIVITIES</w:t>
      </w:r>
    </w:p>
    <w:p w14:paraId="507907CA" w14:textId="1D560BCA" w:rsidR="00BF13CC" w:rsidRDefault="1362A452" w:rsidP="00AD0FDE">
      <w:pPr>
        <w:spacing w:after="0" w:line="23" w:lineRule="atLeast"/>
        <w:rPr>
          <w:sz w:val="24"/>
          <w:szCs w:val="24"/>
        </w:rPr>
      </w:pPr>
      <w:r w:rsidRPr="6A2921A7">
        <w:rPr>
          <w:sz w:val="24"/>
          <w:szCs w:val="24"/>
        </w:rPr>
        <w:t xml:space="preserve">Mid Atlantic Tours-supported engagements must include </w:t>
      </w:r>
      <w:r w:rsidR="741FA99A" w:rsidRPr="6A2921A7">
        <w:rPr>
          <w:b/>
          <w:bCs/>
          <w:sz w:val="24"/>
          <w:szCs w:val="24"/>
        </w:rPr>
        <w:t xml:space="preserve">two distinct engagement activities </w:t>
      </w:r>
      <w:r w:rsidR="741FA99A" w:rsidRPr="6A2921A7">
        <w:rPr>
          <w:sz w:val="24"/>
          <w:szCs w:val="24"/>
        </w:rPr>
        <w:t>meeting the following requirements</w:t>
      </w:r>
      <w:r w:rsidR="67B5DCD7" w:rsidRPr="6A2921A7">
        <w:rPr>
          <w:sz w:val="24"/>
          <w:szCs w:val="24"/>
        </w:rPr>
        <w:t xml:space="preserve">: </w:t>
      </w:r>
    </w:p>
    <w:p w14:paraId="7914227C" w14:textId="5E3EDE58" w:rsidR="00D75F41" w:rsidRPr="00D75F41" w:rsidRDefault="303C501E" w:rsidP="6A2921A7">
      <w:pPr>
        <w:numPr>
          <w:ilvl w:val="0"/>
          <w:numId w:val="24"/>
        </w:numPr>
        <w:spacing w:after="0" w:line="240" w:lineRule="auto"/>
        <w:contextualSpacing/>
      </w:pPr>
      <w:r>
        <w:t xml:space="preserve">Both engagement activities must include the Mid Atlantic Tours </w:t>
      </w:r>
      <w:r w:rsidR="7D1C3F96">
        <w:t>r</w:t>
      </w:r>
      <w:r>
        <w:t xml:space="preserve">oster </w:t>
      </w:r>
      <w:r w:rsidR="5B1BBCF0">
        <w:t>a</w:t>
      </w:r>
      <w:r>
        <w:t xml:space="preserve">rtist, and should be </w:t>
      </w:r>
      <w:r w:rsidR="3874F7B7">
        <w:t>planned</w:t>
      </w:r>
      <w:r>
        <w:t xml:space="preserve"> in dialogue with the </w:t>
      </w:r>
      <w:r w:rsidR="2543A770">
        <w:t>p</w:t>
      </w:r>
      <w:r>
        <w:t xml:space="preserve">resenter, the </w:t>
      </w:r>
      <w:r w:rsidR="024B1867">
        <w:t>r</w:t>
      </w:r>
      <w:r>
        <w:t xml:space="preserve">oster </w:t>
      </w:r>
      <w:r w:rsidR="3C44B7D5">
        <w:t>a</w:t>
      </w:r>
      <w:r>
        <w:t xml:space="preserve">rtist and their </w:t>
      </w:r>
      <w:r w:rsidR="7989228D">
        <w:t>t</w:t>
      </w:r>
      <w:r>
        <w:t xml:space="preserve">our </w:t>
      </w:r>
      <w:r w:rsidR="09419F85">
        <w:t>m</w:t>
      </w:r>
      <w:r>
        <w:t>anager</w:t>
      </w:r>
    </w:p>
    <w:p w14:paraId="58C9DFCD" w14:textId="37A7851B" w:rsidR="00144920" w:rsidRPr="007278EC" w:rsidRDefault="07F697EE" w:rsidP="7C9A74FF">
      <w:pPr>
        <w:numPr>
          <w:ilvl w:val="0"/>
          <w:numId w:val="24"/>
        </w:numPr>
        <w:spacing w:after="0" w:line="240" w:lineRule="auto"/>
        <w:contextualSpacing/>
        <w:rPr>
          <w:sz w:val="24"/>
          <w:szCs w:val="24"/>
        </w:rPr>
      </w:pPr>
      <w:r>
        <w:t>At least o</w:t>
      </w:r>
      <w:r w:rsidR="2DD370C3">
        <w:t xml:space="preserve">ne of the two engagement activities must </w:t>
      </w:r>
      <w:r w:rsidR="696B17E2">
        <w:t>include a</w:t>
      </w:r>
      <w:r w:rsidR="549770EE">
        <w:t xml:space="preserve"> performance or</w:t>
      </w:r>
      <w:r w:rsidR="696B17E2">
        <w:t xml:space="preserve"> performative component</w:t>
      </w:r>
      <w:r w:rsidR="00EBE296">
        <w:t xml:space="preserve"> of at least 30 minutes</w:t>
      </w:r>
      <w:r w:rsidR="696B17E2">
        <w:t xml:space="preserve"> that is open to the public (may be ticketed or free</w:t>
      </w:r>
      <w:r w:rsidR="00EBE296">
        <w:t>; performance may be repeated multiple times during the engagement or performed one time) *</w:t>
      </w:r>
    </w:p>
    <w:p w14:paraId="30A4C61D" w14:textId="21F3BADF" w:rsidR="001E177D" w:rsidRPr="00AC7FC0" w:rsidRDefault="00EBE296" w:rsidP="00144920">
      <w:pPr>
        <w:numPr>
          <w:ilvl w:val="0"/>
          <w:numId w:val="24"/>
        </w:numPr>
        <w:spacing w:after="0" w:line="240" w:lineRule="auto"/>
        <w:contextualSpacing/>
        <w:rPr>
          <w:sz w:val="24"/>
          <w:szCs w:val="24"/>
        </w:rPr>
      </w:pPr>
      <w:r>
        <w:t xml:space="preserve">If </w:t>
      </w:r>
      <w:r w:rsidR="1317206D">
        <w:t xml:space="preserve">both engagement activities are performances, they must be </w:t>
      </w:r>
      <w:r w:rsidR="2F1A974A">
        <w:t xml:space="preserve">different from one another (i.e., performing the same musical set two nights in a row counts as one engagement activity) </w:t>
      </w:r>
    </w:p>
    <w:p w14:paraId="74337EAF" w14:textId="00FDB63A" w:rsidR="00AC7FC0" w:rsidRPr="00430F67" w:rsidRDefault="07F452EF" w:rsidP="00144920">
      <w:pPr>
        <w:numPr>
          <w:ilvl w:val="0"/>
          <w:numId w:val="24"/>
        </w:numPr>
        <w:spacing w:after="0" w:line="240" w:lineRule="auto"/>
        <w:contextualSpacing/>
        <w:rPr>
          <w:sz w:val="24"/>
          <w:szCs w:val="24"/>
        </w:rPr>
      </w:pPr>
      <w:r>
        <w:t xml:space="preserve">Other ideas for engagement activities include, but are not limited to, master classes, lecture-demonstrations, workshops, pre- or post-performance discussions, </w:t>
      </w:r>
      <w:r w:rsidR="3E2A29D6">
        <w:t xml:space="preserve">attendance at community festivals or meetings, etc. </w:t>
      </w:r>
      <w:r w:rsidR="2BD8E1F9">
        <w:t xml:space="preserve">Presenters are invited to think expansively, and in collaboration with the </w:t>
      </w:r>
      <w:r w:rsidR="097853F1">
        <w:t>a</w:t>
      </w:r>
      <w:r w:rsidR="2BD8E1F9">
        <w:t xml:space="preserve">rtist and their </w:t>
      </w:r>
      <w:r w:rsidR="47E9F2B5">
        <w:t>t</w:t>
      </w:r>
      <w:r w:rsidR="2BD8E1F9">
        <w:t xml:space="preserve">our </w:t>
      </w:r>
      <w:r w:rsidR="68559769">
        <w:t>m</w:t>
      </w:r>
      <w:r w:rsidR="2BD8E1F9">
        <w:t xml:space="preserve">anager, about what </w:t>
      </w:r>
      <w:r w:rsidR="4EF9F88E">
        <w:t>activities would be a good fit for their community.</w:t>
      </w:r>
    </w:p>
    <w:p w14:paraId="61C4C865" w14:textId="42D324BF" w:rsidR="00430F67" w:rsidRDefault="3E8538EF" w:rsidP="6A2921A7">
      <w:pPr>
        <w:numPr>
          <w:ilvl w:val="0"/>
          <w:numId w:val="24"/>
        </w:numPr>
        <w:spacing w:after="0" w:line="240" w:lineRule="auto"/>
        <w:contextualSpacing/>
      </w:pPr>
      <w:r>
        <w:t>Both e</w:t>
      </w:r>
      <w:r w:rsidR="3743FD53">
        <w:t xml:space="preserve">ngagement activities may be in-person or virtual. If virtual, </w:t>
      </w:r>
      <w:r w:rsidR="10070E98">
        <w:t>they must meet Mid Atlantic Arts’ Virtual Presentation guideline</w:t>
      </w:r>
      <w:r w:rsidR="4E74B1A8">
        <w:t>s:</w:t>
      </w:r>
    </w:p>
    <w:p w14:paraId="2CE647DB" w14:textId="2F636139" w:rsidR="3AD0F5B6" w:rsidRDefault="00F25412" w:rsidP="6D40AEA2">
      <w:pPr>
        <w:numPr>
          <w:ilvl w:val="1"/>
          <w:numId w:val="24"/>
        </w:numPr>
        <w:spacing w:after="0" w:line="240" w:lineRule="auto"/>
        <w:contextualSpacing/>
        <w:rPr>
          <w:rFonts w:ascii="Calibri" w:eastAsia="Calibri" w:hAnsi="Calibri" w:cs="Calibri"/>
          <w:szCs w:val="22"/>
        </w:rPr>
      </w:pPr>
      <w:hyperlink r:id="rId21">
        <w:r w:rsidR="3AD0F5B6" w:rsidRPr="6D40AEA2">
          <w:rPr>
            <w:rStyle w:val="Hyperlink"/>
            <w:rFonts w:ascii="Calibri" w:eastAsia="Calibri" w:hAnsi="Calibri" w:cs="Calibri"/>
            <w:szCs w:val="22"/>
          </w:rPr>
          <w:t>Mid Atlantic Arts Virtual Engagement Guide as a PDF</w:t>
        </w:r>
      </w:hyperlink>
      <w:r w:rsidR="3AD0F5B6" w:rsidRPr="6D40AEA2">
        <w:rPr>
          <w:rFonts w:ascii="Calibri" w:eastAsia="Calibri" w:hAnsi="Calibri" w:cs="Calibri"/>
          <w:color w:val="000000" w:themeColor="text1"/>
          <w:szCs w:val="22"/>
        </w:rPr>
        <w:t xml:space="preserve"> (link opens in a new window)</w:t>
      </w:r>
    </w:p>
    <w:p w14:paraId="7863DDE1" w14:textId="7464719C" w:rsidR="3AD0F5B6" w:rsidRDefault="00F25412" w:rsidP="6D40AEA2">
      <w:pPr>
        <w:numPr>
          <w:ilvl w:val="1"/>
          <w:numId w:val="24"/>
        </w:numPr>
        <w:spacing w:after="0" w:line="240" w:lineRule="auto"/>
        <w:contextualSpacing/>
        <w:rPr>
          <w:rFonts w:ascii="Calibri" w:eastAsia="Calibri" w:hAnsi="Calibri" w:cs="Calibri"/>
          <w:szCs w:val="22"/>
        </w:rPr>
      </w:pPr>
      <w:hyperlink r:id="rId22">
        <w:r w:rsidR="3AD0F5B6" w:rsidRPr="6D40AEA2">
          <w:rPr>
            <w:rStyle w:val="Hyperlink"/>
            <w:rFonts w:ascii="Calibri" w:eastAsia="Calibri" w:hAnsi="Calibri" w:cs="Calibri"/>
            <w:szCs w:val="22"/>
          </w:rPr>
          <w:t>Mid Atlantic Arts Virtual Engagement Guide as an accessible Word document</w:t>
        </w:r>
      </w:hyperlink>
      <w:r w:rsidR="3AD0F5B6" w:rsidRPr="6D40AEA2">
        <w:rPr>
          <w:rFonts w:ascii="Calibri" w:eastAsia="Calibri" w:hAnsi="Calibri" w:cs="Calibri"/>
          <w:color w:val="000000" w:themeColor="text1"/>
          <w:szCs w:val="22"/>
        </w:rPr>
        <w:t xml:space="preserve"> (Click link to download)</w:t>
      </w:r>
    </w:p>
    <w:p w14:paraId="15652516" w14:textId="2FE5A8FF" w:rsidR="6A2921A7" w:rsidRDefault="4803C054" w:rsidP="39728031">
      <w:pPr>
        <w:numPr>
          <w:ilvl w:val="0"/>
          <w:numId w:val="24"/>
        </w:numPr>
        <w:spacing w:after="0" w:line="240" w:lineRule="auto"/>
        <w:contextualSpacing/>
        <w:rPr>
          <w:rFonts w:asciiTheme="minorBidi" w:eastAsiaTheme="minorBidi" w:hAnsiTheme="minorBidi" w:cstheme="minorBidi"/>
        </w:rPr>
      </w:pPr>
      <w:r w:rsidRPr="6D40AEA2">
        <w:rPr>
          <w:rFonts w:eastAsiaTheme="minorEastAsia"/>
        </w:rPr>
        <w:t>Fundraisers (salaries or other costs for general fundraising activities or events, including those for donors, or that financially benefit the organization as a whole)</w:t>
      </w:r>
      <w:r w:rsidR="6F4A3DF8" w:rsidRPr="6D40AEA2">
        <w:rPr>
          <w:rFonts w:eastAsiaTheme="minorEastAsia"/>
        </w:rPr>
        <w:t xml:space="preserve"> are not considered an engagement activity and may not be supported by grant funds  </w:t>
      </w:r>
    </w:p>
    <w:p w14:paraId="5757D17A" w14:textId="03FB4FC3" w:rsidR="00E835E3" w:rsidRDefault="00E835E3" w:rsidP="7657224F">
      <w:pPr>
        <w:pStyle w:val="Heading1"/>
      </w:pPr>
      <w:r>
        <w:t xml:space="preserve">GRANT AWARD DETAILS </w:t>
      </w:r>
    </w:p>
    <w:p w14:paraId="0ACDF5E1" w14:textId="50DFF4A2" w:rsidR="00F716B2" w:rsidRDefault="00F716B2" w:rsidP="53CB3136">
      <w:pPr>
        <w:spacing w:after="0" w:line="23" w:lineRule="atLeast"/>
        <w:rPr>
          <w:sz w:val="24"/>
          <w:szCs w:val="24"/>
        </w:rPr>
      </w:pPr>
      <w:r w:rsidRPr="05114219">
        <w:rPr>
          <w:sz w:val="24"/>
          <w:szCs w:val="24"/>
        </w:rPr>
        <w:t xml:space="preserve">Presenters </w:t>
      </w:r>
      <w:r w:rsidR="00444D83" w:rsidRPr="05114219">
        <w:rPr>
          <w:sz w:val="24"/>
          <w:szCs w:val="24"/>
        </w:rPr>
        <w:t>meeting the eligibility criteri</w:t>
      </w:r>
      <w:r w:rsidR="003C5BEE" w:rsidRPr="05114219">
        <w:rPr>
          <w:sz w:val="24"/>
          <w:szCs w:val="24"/>
        </w:rPr>
        <w:t>a</w:t>
      </w:r>
      <w:r w:rsidR="00444D83" w:rsidRPr="05114219">
        <w:rPr>
          <w:sz w:val="24"/>
          <w:szCs w:val="24"/>
        </w:rPr>
        <w:t xml:space="preserve"> who engage</w:t>
      </w:r>
      <w:r w:rsidRPr="05114219">
        <w:rPr>
          <w:sz w:val="24"/>
          <w:szCs w:val="24"/>
        </w:rPr>
        <w:t xml:space="preserve"> a current Mid Atlantic Tours roster </w:t>
      </w:r>
      <w:r w:rsidR="50BDA119" w:rsidRPr="05114219">
        <w:rPr>
          <w:sz w:val="24"/>
          <w:szCs w:val="24"/>
        </w:rPr>
        <w:t>a</w:t>
      </w:r>
      <w:r w:rsidR="00611D4E" w:rsidRPr="05114219">
        <w:rPr>
          <w:sz w:val="24"/>
          <w:szCs w:val="24"/>
        </w:rPr>
        <w:t>rtist for a</w:t>
      </w:r>
      <w:r w:rsidR="00DF3224" w:rsidRPr="05114219">
        <w:rPr>
          <w:sz w:val="24"/>
          <w:szCs w:val="24"/>
        </w:rPr>
        <w:t>t least two engagement activities</w:t>
      </w:r>
      <w:r w:rsidRPr="05114219">
        <w:rPr>
          <w:sz w:val="24"/>
          <w:szCs w:val="24"/>
        </w:rPr>
        <w:t xml:space="preserve"> </w:t>
      </w:r>
      <w:r w:rsidR="00C727BC" w:rsidRPr="05114219">
        <w:rPr>
          <w:sz w:val="24"/>
          <w:szCs w:val="24"/>
        </w:rPr>
        <w:t xml:space="preserve">during the project period </w:t>
      </w:r>
      <w:r w:rsidRPr="05114219">
        <w:rPr>
          <w:sz w:val="24"/>
          <w:szCs w:val="24"/>
        </w:rPr>
        <w:t>are eligible to</w:t>
      </w:r>
      <w:r w:rsidR="00207B6C" w:rsidRPr="05114219">
        <w:rPr>
          <w:sz w:val="24"/>
          <w:szCs w:val="24"/>
        </w:rPr>
        <w:t xml:space="preserve"> </w:t>
      </w:r>
      <w:r w:rsidR="00C727BC" w:rsidRPr="05114219">
        <w:rPr>
          <w:sz w:val="24"/>
          <w:szCs w:val="24"/>
        </w:rPr>
        <w:t xml:space="preserve">receive a grant award from Mid Atlantic Arts to support the following: </w:t>
      </w:r>
    </w:p>
    <w:p w14:paraId="27234102" w14:textId="23E39C83" w:rsidR="00C727BC" w:rsidRDefault="3F543E59" w:rsidP="60D73396">
      <w:pPr>
        <w:numPr>
          <w:ilvl w:val="0"/>
          <w:numId w:val="24"/>
        </w:numPr>
        <w:spacing w:after="0" w:line="240" w:lineRule="auto"/>
        <w:contextualSpacing/>
        <w:rPr>
          <w:sz w:val="24"/>
          <w:szCs w:val="24"/>
        </w:rPr>
      </w:pPr>
      <w:r w:rsidRPr="6D40AEA2">
        <w:rPr>
          <w:sz w:val="24"/>
          <w:szCs w:val="24"/>
        </w:rPr>
        <w:t>A</w:t>
      </w:r>
      <w:r w:rsidR="0D4E2074" w:rsidRPr="6D40AEA2">
        <w:rPr>
          <w:sz w:val="24"/>
          <w:szCs w:val="24"/>
        </w:rPr>
        <w:t>rtist compensation subsidy up to 50%</w:t>
      </w:r>
      <w:r w:rsidR="7DD8B757" w:rsidRPr="6D40AEA2">
        <w:rPr>
          <w:sz w:val="24"/>
          <w:szCs w:val="24"/>
        </w:rPr>
        <w:t xml:space="preserve"> of the artist compensation agreed upon between the Presenter and the Roster A</w:t>
      </w:r>
      <w:r w:rsidR="7DD8B757" w:rsidRPr="6D40AEA2">
        <w:rPr>
          <w:rFonts w:eastAsiaTheme="minorEastAsia"/>
          <w:sz w:val="24"/>
          <w:szCs w:val="24"/>
        </w:rPr>
        <w:t>rtist</w:t>
      </w:r>
      <w:r w:rsidR="662C5FAE" w:rsidRPr="6D40AEA2">
        <w:rPr>
          <w:rFonts w:eastAsiaTheme="minorEastAsia"/>
          <w:sz w:val="24"/>
          <w:szCs w:val="24"/>
        </w:rPr>
        <w:t xml:space="preserve"> (including artistic </w:t>
      </w:r>
      <w:r w:rsidR="1E899920" w:rsidRPr="6D40AEA2">
        <w:rPr>
          <w:rFonts w:eastAsiaTheme="minorEastAsia"/>
          <w:sz w:val="24"/>
          <w:szCs w:val="24"/>
        </w:rPr>
        <w:t>salary</w:t>
      </w:r>
      <w:r w:rsidR="2C379A42" w:rsidRPr="6D40AEA2">
        <w:rPr>
          <w:rFonts w:eastAsiaTheme="minorEastAsia"/>
          <w:sz w:val="24"/>
          <w:szCs w:val="24"/>
        </w:rPr>
        <w:t>/fees</w:t>
      </w:r>
      <w:r w:rsidR="662C5FAE" w:rsidRPr="6D40AEA2">
        <w:rPr>
          <w:rFonts w:eastAsiaTheme="minorEastAsia"/>
          <w:sz w:val="24"/>
          <w:szCs w:val="24"/>
        </w:rPr>
        <w:t>, housing, per diem and travel)</w:t>
      </w:r>
      <w:r w:rsidR="1D20B2D5" w:rsidRPr="6D40AEA2">
        <w:rPr>
          <w:rFonts w:eastAsiaTheme="minorEastAsia"/>
          <w:sz w:val="24"/>
          <w:szCs w:val="24"/>
        </w:rPr>
        <w:t>.</w:t>
      </w:r>
      <w:r w:rsidR="1D20B2D5" w:rsidRPr="6D40AEA2">
        <w:rPr>
          <w:sz w:val="24"/>
          <w:szCs w:val="24"/>
        </w:rPr>
        <w:t xml:space="preserve"> Minimum request: </w:t>
      </w:r>
      <w:r w:rsidR="4E073C79" w:rsidRPr="6D40AEA2">
        <w:rPr>
          <w:sz w:val="24"/>
          <w:szCs w:val="24"/>
        </w:rPr>
        <w:t>$</w:t>
      </w:r>
      <w:r w:rsidR="5E3BE918" w:rsidRPr="6D40AEA2">
        <w:rPr>
          <w:sz w:val="24"/>
          <w:szCs w:val="24"/>
        </w:rPr>
        <w:t>1,000</w:t>
      </w:r>
      <w:r w:rsidR="4E073C79" w:rsidRPr="6D40AEA2">
        <w:rPr>
          <w:sz w:val="24"/>
          <w:szCs w:val="24"/>
        </w:rPr>
        <w:t xml:space="preserve">.00 USD; </w:t>
      </w:r>
    </w:p>
    <w:p w14:paraId="43FDB8F2" w14:textId="29041F28" w:rsidR="00635BEF" w:rsidRDefault="4B056CA6" w:rsidP="571211F6">
      <w:pPr>
        <w:widowControl w:val="0"/>
        <w:numPr>
          <w:ilvl w:val="0"/>
          <w:numId w:val="24"/>
        </w:numPr>
        <w:adjustRightInd w:val="0"/>
        <w:spacing w:after="0" w:line="240" w:lineRule="auto"/>
        <w:textAlignment w:val="baseline"/>
        <w:rPr>
          <w:rFonts w:cstheme="minorBidi"/>
          <w:sz w:val="24"/>
          <w:szCs w:val="24"/>
        </w:rPr>
      </w:pPr>
      <w:r w:rsidRPr="077E6AB3">
        <w:rPr>
          <w:rFonts w:cstheme="minorBidi"/>
          <w:sz w:val="24"/>
          <w:szCs w:val="24"/>
        </w:rPr>
        <w:t xml:space="preserve">Other eligible expenses </w:t>
      </w:r>
      <w:r w:rsidR="7B14A0EA" w:rsidRPr="077E6AB3">
        <w:rPr>
          <w:rFonts w:cstheme="minorBidi"/>
          <w:sz w:val="24"/>
          <w:szCs w:val="24"/>
        </w:rPr>
        <w:t xml:space="preserve">up to </w:t>
      </w:r>
      <w:r w:rsidR="49A83F7B" w:rsidRPr="077E6AB3">
        <w:rPr>
          <w:rFonts w:cstheme="minorBidi"/>
          <w:sz w:val="24"/>
          <w:szCs w:val="24"/>
        </w:rPr>
        <w:t>$</w:t>
      </w:r>
      <w:r w:rsidR="32898E66" w:rsidRPr="077E6AB3">
        <w:rPr>
          <w:rFonts w:cstheme="minorBidi"/>
          <w:sz w:val="24"/>
          <w:szCs w:val="24"/>
        </w:rPr>
        <w:t>2,000</w:t>
      </w:r>
      <w:r w:rsidR="2B95777B" w:rsidRPr="077E6AB3">
        <w:rPr>
          <w:rFonts w:cstheme="minorBidi"/>
          <w:sz w:val="24"/>
          <w:szCs w:val="24"/>
        </w:rPr>
        <w:t>.00 USD</w:t>
      </w:r>
      <w:r w:rsidR="32898E66" w:rsidRPr="077E6AB3">
        <w:rPr>
          <w:rFonts w:cstheme="minorBidi"/>
          <w:sz w:val="24"/>
          <w:szCs w:val="24"/>
        </w:rPr>
        <w:t xml:space="preserve"> to support direct project expenses including program staff salary, direct technical personnel fees, audience development, marketing and promotional expenses, project-specific purchases or consulting related to increasing access for disabled artists, staff, audiences or community members, technical and equipment rental expenses for virtual or in-person engagements, artist travel/lodging expenses, and/or expenses related to public health measures for in-person engagements. </w:t>
      </w:r>
    </w:p>
    <w:p w14:paraId="069BB33E" w14:textId="77777777" w:rsidR="00C810BE" w:rsidRDefault="00C810BE" w:rsidP="00C810BE">
      <w:pPr>
        <w:spacing w:after="0" w:line="240" w:lineRule="auto"/>
        <w:ind w:left="360"/>
        <w:rPr>
          <w:u w:val="single"/>
        </w:rPr>
      </w:pPr>
    </w:p>
    <w:p w14:paraId="18918BE6" w14:textId="5A7D40CC" w:rsidR="2870DFA1" w:rsidRDefault="2870DFA1" w:rsidP="05114219">
      <w:pPr>
        <w:spacing w:after="0" w:line="240" w:lineRule="auto"/>
        <w:ind w:left="360"/>
        <w:rPr>
          <w:sz w:val="24"/>
          <w:szCs w:val="24"/>
        </w:rPr>
      </w:pPr>
      <w:r w:rsidRPr="05114219">
        <w:rPr>
          <w:sz w:val="24"/>
          <w:szCs w:val="24"/>
        </w:rPr>
        <w:t xml:space="preserve">The full grant award anticipated should be discussed between the presenter and the tour manager, including artist compensation subsidy and other eligible expenses. </w:t>
      </w:r>
    </w:p>
    <w:p w14:paraId="2D42AFE3" w14:textId="0786E1BC" w:rsidR="05114219" w:rsidRDefault="05114219" w:rsidP="05114219">
      <w:pPr>
        <w:spacing w:after="0" w:line="240" w:lineRule="auto"/>
        <w:ind w:left="360"/>
        <w:rPr>
          <w:sz w:val="24"/>
          <w:szCs w:val="24"/>
        </w:rPr>
      </w:pPr>
    </w:p>
    <w:p w14:paraId="2DAD6DFE" w14:textId="77777777" w:rsidR="002D78EF" w:rsidRDefault="00C810BE" w:rsidP="002D78EF">
      <w:pPr>
        <w:spacing w:after="0" w:line="240" w:lineRule="auto"/>
        <w:ind w:left="360"/>
        <w:rPr>
          <w:sz w:val="24"/>
          <w:szCs w:val="24"/>
        </w:rPr>
      </w:pPr>
      <w:r w:rsidRPr="00C810BE">
        <w:rPr>
          <w:sz w:val="24"/>
          <w:szCs w:val="24"/>
        </w:rPr>
        <w:t>Grant</w:t>
      </w:r>
      <w:r w:rsidR="002D78EF">
        <w:rPr>
          <w:sz w:val="24"/>
          <w:szCs w:val="24"/>
        </w:rPr>
        <w:t xml:space="preserve"> awards</w:t>
      </w:r>
      <w:r w:rsidRPr="00C810BE">
        <w:rPr>
          <w:sz w:val="24"/>
          <w:szCs w:val="24"/>
        </w:rPr>
        <w:t xml:space="preserve"> must be matched on a 1:1 basis. The match may not include Federal funds whether they are received directly from a Federal agency or indirectly, such as through a state agency or other entity. In addition, the Mid Atlantic Arts grant and the required match may not be used to match any other directly or indirectly received Federal funds. </w:t>
      </w:r>
    </w:p>
    <w:p w14:paraId="41B3E674" w14:textId="77777777" w:rsidR="002D78EF" w:rsidRDefault="002D78EF" w:rsidP="002D78EF">
      <w:pPr>
        <w:spacing w:after="0" w:line="240" w:lineRule="auto"/>
        <w:ind w:left="360"/>
        <w:rPr>
          <w:sz w:val="24"/>
          <w:szCs w:val="24"/>
        </w:rPr>
      </w:pPr>
    </w:p>
    <w:p w14:paraId="7335A1BA" w14:textId="3B52CA1D" w:rsidR="00C810BE" w:rsidRPr="004222B8" w:rsidRDefault="002D78EF" w:rsidP="004222B8">
      <w:pPr>
        <w:spacing w:after="0" w:line="240" w:lineRule="auto"/>
        <w:ind w:left="360"/>
        <w:rPr>
          <w:sz w:val="24"/>
          <w:szCs w:val="24"/>
        </w:rPr>
      </w:pPr>
      <w:r w:rsidRPr="7C9A74FF">
        <w:rPr>
          <w:sz w:val="24"/>
          <w:szCs w:val="24"/>
        </w:rPr>
        <w:t xml:space="preserve">Funding awarded by Mid Atlantic Arts is restricted to the specific, direct costs of the project and may not be used for indirect costs. Fundraisers and costs associated with food and beverages for activities such as galas or parties, picnics, or other community gatherings, are not eligible for support through Mid Atlantic Tours. </w:t>
      </w:r>
    </w:p>
    <w:p w14:paraId="41E419AE" w14:textId="37A5B790" w:rsidR="00582389" w:rsidRDefault="00582389" w:rsidP="7657224F">
      <w:pPr>
        <w:pStyle w:val="Heading1"/>
      </w:pPr>
      <w:r>
        <w:t xml:space="preserve">APPLICATION PROCESS </w:t>
      </w:r>
    </w:p>
    <w:p w14:paraId="1FBE10B9" w14:textId="4DE0572B" w:rsidR="00353970" w:rsidRDefault="5B018159" w:rsidP="6D40AEA2">
      <w:pPr>
        <w:spacing w:after="0" w:line="23" w:lineRule="atLeast"/>
        <w:rPr>
          <w:sz w:val="24"/>
          <w:szCs w:val="24"/>
        </w:rPr>
      </w:pPr>
      <w:r w:rsidRPr="05114219">
        <w:rPr>
          <w:sz w:val="24"/>
          <w:szCs w:val="24"/>
        </w:rPr>
        <w:t xml:space="preserve">By the booking deadline of March 28, 2024, </w:t>
      </w:r>
      <w:r w:rsidR="000F3A13" w:rsidRPr="05114219">
        <w:rPr>
          <w:sz w:val="24"/>
          <w:szCs w:val="24"/>
        </w:rPr>
        <w:t xml:space="preserve">the </w:t>
      </w:r>
      <w:r w:rsidR="16B44963" w:rsidRPr="05114219">
        <w:rPr>
          <w:sz w:val="24"/>
          <w:szCs w:val="24"/>
        </w:rPr>
        <w:t>p</w:t>
      </w:r>
      <w:r w:rsidR="000F3A13" w:rsidRPr="05114219">
        <w:rPr>
          <w:sz w:val="24"/>
          <w:szCs w:val="24"/>
        </w:rPr>
        <w:t xml:space="preserve">resenter and </w:t>
      </w:r>
      <w:r w:rsidR="6A6C9423" w:rsidRPr="05114219">
        <w:rPr>
          <w:sz w:val="24"/>
          <w:szCs w:val="24"/>
        </w:rPr>
        <w:t>t</w:t>
      </w:r>
      <w:r w:rsidR="000F3A13" w:rsidRPr="05114219">
        <w:rPr>
          <w:sz w:val="24"/>
          <w:szCs w:val="24"/>
        </w:rPr>
        <w:t xml:space="preserve">our </w:t>
      </w:r>
      <w:r w:rsidR="70B7D6BF" w:rsidRPr="05114219">
        <w:rPr>
          <w:sz w:val="24"/>
          <w:szCs w:val="24"/>
        </w:rPr>
        <w:t>m</w:t>
      </w:r>
      <w:r w:rsidR="000F3A13" w:rsidRPr="05114219">
        <w:rPr>
          <w:sz w:val="24"/>
          <w:szCs w:val="24"/>
        </w:rPr>
        <w:t xml:space="preserve">anager </w:t>
      </w:r>
      <w:r w:rsidR="54D1D8C0" w:rsidRPr="05114219">
        <w:rPr>
          <w:sz w:val="24"/>
          <w:szCs w:val="24"/>
        </w:rPr>
        <w:t xml:space="preserve">must </w:t>
      </w:r>
      <w:r w:rsidR="000F3A13" w:rsidRPr="05114219">
        <w:rPr>
          <w:sz w:val="24"/>
          <w:szCs w:val="24"/>
        </w:rPr>
        <w:t xml:space="preserve">agree to terms </w:t>
      </w:r>
      <w:r w:rsidR="00B51A69" w:rsidRPr="05114219">
        <w:rPr>
          <w:sz w:val="24"/>
          <w:szCs w:val="24"/>
        </w:rPr>
        <w:t>fo</w:t>
      </w:r>
      <w:r w:rsidR="001A70C4" w:rsidRPr="05114219">
        <w:rPr>
          <w:sz w:val="24"/>
          <w:szCs w:val="24"/>
        </w:rPr>
        <w:t xml:space="preserve">r the engagement between the </w:t>
      </w:r>
      <w:r w:rsidR="2C775921" w:rsidRPr="05114219">
        <w:rPr>
          <w:sz w:val="24"/>
          <w:szCs w:val="24"/>
        </w:rPr>
        <w:t>p</w:t>
      </w:r>
      <w:r w:rsidR="001A70C4" w:rsidRPr="05114219">
        <w:rPr>
          <w:sz w:val="24"/>
          <w:szCs w:val="24"/>
        </w:rPr>
        <w:t xml:space="preserve">resenter and the </w:t>
      </w:r>
      <w:r w:rsidR="618CC0FC" w:rsidRPr="05114219">
        <w:rPr>
          <w:sz w:val="24"/>
          <w:szCs w:val="24"/>
        </w:rPr>
        <w:t>r</w:t>
      </w:r>
      <w:r w:rsidR="001A70C4" w:rsidRPr="05114219">
        <w:rPr>
          <w:sz w:val="24"/>
          <w:szCs w:val="24"/>
        </w:rPr>
        <w:t xml:space="preserve">oster </w:t>
      </w:r>
      <w:r w:rsidR="28BC7209" w:rsidRPr="05114219">
        <w:rPr>
          <w:sz w:val="24"/>
          <w:szCs w:val="24"/>
        </w:rPr>
        <w:t>a</w:t>
      </w:r>
      <w:r w:rsidR="001A70C4" w:rsidRPr="05114219">
        <w:rPr>
          <w:sz w:val="24"/>
          <w:szCs w:val="24"/>
        </w:rPr>
        <w:t>rtist</w:t>
      </w:r>
      <w:r w:rsidR="4FD26321" w:rsidRPr="05114219">
        <w:rPr>
          <w:sz w:val="24"/>
          <w:szCs w:val="24"/>
        </w:rPr>
        <w:t xml:space="preserve"> and complete a letter of agreement. </w:t>
      </w:r>
      <w:r w:rsidR="3DC132CF" w:rsidRPr="05114219">
        <w:rPr>
          <w:b/>
          <w:bCs/>
          <w:sz w:val="24"/>
          <w:szCs w:val="24"/>
        </w:rPr>
        <w:t xml:space="preserve">Tour </w:t>
      </w:r>
      <w:r w:rsidR="2EA16953" w:rsidRPr="05114219">
        <w:rPr>
          <w:b/>
          <w:bCs/>
          <w:sz w:val="24"/>
          <w:szCs w:val="24"/>
        </w:rPr>
        <w:t>m</w:t>
      </w:r>
      <w:r w:rsidR="3DC132CF" w:rsidRPr="05114219">
        <w:rPr>
          <w:b/>
          <w:bCs/>
          <w:sz w:val="24"/>
          <w:szCs w:val="24"/>
        </w:rPr>
        <w:t>anagers must have a letter of agreement</w:t>
      </w:r>
      <w:r w:rsidR="3A86CB10" w:rsidRPr="05114219">
        <w:rPr>
          <w:b/>
          <w:bCs/>
          <w:sz w:val="24"/>
          <w:szCs w:val="24"/>
        </w:rPr>
        <w:t>,</w:t>
      </w:r>
      <w:r w:rsidR="3DC132CF" w:rsidRPr="05114219">
        <w:rPr>
          <w:b/>
          <w:bCs/>
          <w:sz w:val="24"/>
          <w:szCs w:val="24"/>
        </w:rPr>
        <w:t xml:space="preserve"> counter-signed by the </w:t>
      </w:r>
      <w:r w:rsidR="4668376B" w:rsidRPr="05114219">
        <w:rPr>
          <w:b/>
          <w:bCs/>
          <w:sz w:val="24"/>
          <w:szCs w:val="24"/>
        </w:rPr>
        <w:t>p</w:t>
      </w:r>
      <w:r w:rsidR="3DC132CF" w:rsidRPr="05114219">
        <w:rPr>
          <w:b/>
          <w:bCs/>
          <w:sz w:val="24"/>
          <w:szCs w:val="24"/>
        </w:rPr>
        <w:t>resenter</w:t>
      </w:r>
      <w:r w:rsidR="776D069A" w:rsidRPr="05114219">
        <w:rPr>
          <w:b/>
          <w:bCs/>
          <w:sz w:val="24"/>
          <w:szCs w:val="24"/>
        </w:rPr>
        <w:t>,</w:t>
      </w:r>
      <w:r w:rsidR="3DC132CF" w:rsidRPr="05114219">
        <w:rPr>
          <w:b/>
          <w:bCs/>
          <w:sz w:val="24"/>
          <w:szCs w:val="24"/>
        </w:rPr>
        <w:t xml:space="preserve"> in hand by the booking deadline for the </w:t>
      </w:r>
      <w:r w:rsidR="6599A205" w:rsidRPr="05114219">
        <w:rPr>
          <w:b/>
          <w:bCs/>
          <w:sz w:val="24"/>
          <w:szCs w:val="24"/>
        </w:rPr>
        <w:t>p</w:t>
      </w:r>
      <w:r w:rsidR="3DC132CF" w:rsidRPr="05114219">
        <w:rPr>
          <w:b/>
          <w:bCs/>
          <w:sz w:val="24"/>
          <w:szCs w:val="24"/>
        </w:rPr>
        <w:t xml:space="preserve">resenter to be eligible for </w:t>
      </w:r>
      <w:r w:rsidR="404E0144" w:rsidRPr="05114219">
        <w:rPr>
          <w:b/>
          <w:bCs/>
          <w:sz w:val="24"/>
          <w:szCs w:val="24"/>
        </w:rPr>
        <w:t>M</w:t>
      </w:r>
      <w:r w:rsidR="3DC132CF" w:rsidRPr="05114219">
        <w:rPr>
          <w:b/>
          <w:bCs/>
          <w:sz w:val="24"/>
          <w:szCs w:val="24"/>
        </w:rPr>
        <w:t>id Atlantic Tours funding.</w:t>
      </w:r>
      <w:r w:rsidR="3DC132CF" w:rsidRPr="05114219">
        <w:rPr>
          <w:sz w:val="24"/>
          <w:szCs w:val="24"/>
        </w:rPr>
        <w:t xml:space="preserve"> </w:t>
      </w:r>
      <w:r w:rsidR="4EBE0B22" w:rsidRPr="05114219">
        <w:rPr>
          <w:sz w:val="24"/>
          <w:szCs w:val="24"/>
        </w:rPr>
        <w:t>Presenters</w:t>
      </w:r>
      <w:r w:rsidR="32385BD7" w:rsidRPr="05114219">
        <w:rPr>
          <w:sz w:val="24"/>
          <w:szCs w:val="24"/>
        </w:rPr>
        <w:t xml:space="preserve"> are encouraged to complete the Letter of Agreement as soon as possible to secure a funding recommendation, as funds are distributed on a first-come, first-served </w:t>
      </w:r>
      <w:r w:rsidR="5EB1E220" w:rsidRPr="05114219">
        <w:rPr>
          <w:sz w:val="24"/>
          <w:szCs w:val="24"/>
        </w:rPr>
        <w:t>basis</w:t>
      </w:r>
      <w:r w:rsidR="32385BD7" w:rsidRPr="05114219">
        <w:rPr>
          <w:sz w:val="24"/>
          <w:szCs w:val="24"/>
        </w:rPr>
        <w:t xml:space="preserve"> and in dialogue with the </w:t>
      </w:r>
      <w:r w:rsidR="0F0A0726" w:rsidRPr="05114219">
        <w:rPr>
          <w:sz w:val="24"/>
          <w:szCs w:val="24"/>
        </w:rPr>
        <w:t>r</w:t>
      </w:r>
      <w:r w:rsidR="32385BD7" w:rsidRPr="05114219">
        <w:rPr>
          <w:sz w:val="24"/>
          <w:szCs w:val="24"/>
        </w:rPr>
        <w:t xml:space="preserve">oster </w:t>
      </w:r>
      <w:r w:rsidR="3A366120" w:rsidRPr="05114219">
        <w:rPr>
          <w:sz w:val="24"/>
          <w:szCs w:val="24"/>
        </w:rPr>
        <w:t>a</w:t>
      </w:r>
      <w:r w:rsidR="32385BD7" w:rsidRPr="05114219">
        <w:rPr>
          <w:sz w:val="24"/>
          <w:szCs w:val="24"/>
        </w:rPr>
        <w:t xml:space="preserve">rtist </w:t>
      </w:r>
      <w:r w:rsidR="34802019" w:rsidRPr="05114219">
        <w:rPr>
          <w:sz w:val="24"/>
          <w:szCs w:val="24"/>
        </w:rPr>
        <w:t>t</w:t>
      </w:r>
      <w:r w:rsidR="32385BD7" w:rsidRPr="05114219">
        <w:rPr>
          <w:sz w:val="24"/>
          <w:szCs w:val="24"/>
        </w:rPr>
        <w:t xml:space="preserve">our </w:t>
      </w:r>
      <w:r w:rsidR="005F7161" w:rsidRPr="05114219">
        <w:rPr>
          <w:sz w:val="24"/>
          <w:szCs w:val="24"/>
        </w:rPr>
        <w:t>m</w:t>
      </w:r>
      <w:r w:rsidR="32385BD7" w:rsidRPr="05114219">
        <w:rPr>
          <w:sz w:val="24"/>
          <w:szCs w:val="24"/>
        </w:rPr>
        <w:t xml:space="preserve">anager. </w:t>
      </w:r>
    </w:p>
    <w:p w14:paraId="35623F10" w14:textId="7FC7F882" w:rsidR="00353970" w:rsidRDefault="00353970" w:rsidP="6D40AEA2">
      <w:pPr>
        <w:spacing w:after="0" w:line="23" w:lineRule="atLeast"/>
        <w:rPr>
          <w:sz w:val="24"/>
          <w:szCs w:val="24"/>
        </w:rPr>
      </w:pPr>
    </w:p>
    <w:p w14:paraId="687B4DDB" w14:textId="2CF2E8A9" w:rsidR="00353970" w:rsidRDefault="4FD26321" w:rsidP="00AD0FDE">
      <w:pPr>
        <w:pStyle w:val="Heading2"/>
      </w:pPr>
      <w:r>
        <w:t xml:space="preserve">LETTER OF AGREEMENT </w:t>
      </w:r>
    </w:p>
    <w:p w14:paraId="486CEAC2" w14:textId="70942660" w:rsidR="00353970" w:rsidRDefault="4FD26321" w:rsidP="6D40AEA2">
      <w:pPr>
        <w:spacing w:after="0"/>
        <w:rPr>
          <w:sz w:val="24"/>
          <w:szCs w:val="24"/>
        </w:rPr>
      </w:pPr>
      <w:r w:rsidRPr="05114219">
        <w:rPr>
          <w:sz w:val="24"/>
          <w:szCs w:val="24"/>
        </w:rPr>
        <w:t xml:space="preserve">The Letter of Agreement between the </w:t>
      </w:r>
      <w:r w:rsidR="3D9D6136" w:rsidRPr="05114219">
        <w:rPr>
          <w:sz w:val="24"/>
          <w:szCs w:val="24"/>
        </w:rPr>
        <w:t>p</w:t>
      </w:r>
      <w:r w:rsidRPr="05114219">
        <w:rPr>
          <w:sz w:val="24"/>
          <w:szCs w:val="24"/>
        </w:rPr>
        <w:t xml:space="preserve">resenter and </w:t>
      </w:r>
      <w:r w:rsidR="040B45EB" w:rsidRPr="05114219">
        <w:rPr>
          <w:sz w:val="24"/>
          <w:szCs w:val="24"/>
        </w:rPr>
        <w:t>r</w:t>
      </w:r>
      <w:r w:rsidRPr="05114219">
        <w:rPr>
          <w:sz w:val="24"/>
          <w:szCs w:val="24"/>
        </w:rPr>
        <w:t xml:space="preserve">oster </w:t>
      </w:r>
      <w:r w:rsidR="6D771192" w:rsidRPr="05114219">
        <w:rPr>
          <w:sz w:val="24"/>
          <w:szCs w:val="24"/>
        </w:rPr>
        <w:t>a</w:t>
      </w:r>
      <w:r w:rsidRPr="05114219">
        <w:rPr>
          <w:sz w:val="24"/>
          <w:szCs w:val="24"/>
        </w:rPr>
        <w:t>rtist/</w:t>
      </w:r>
      <w:r w:rsidR="245784F3" w:rsidRPr="05114219">
        <w:rPr>
          <w:sz w:val="24"/>
          <w:szCs w:val="24"/>
        </w:rPr>
        <w:t>t</w:t>
      </w:r>
      <w:r w:rsidRPr="05114219">
        <w:rPr>
          <w:sz w:val="24"/>
          <w:szCs w:val="24"/>
        </w:rPr>
        <w:t xml:space="preserve">our </w:t>
      </w:r>
      <w:r w:rsidR="52A19554" w:rsidRPr="05114219">
        <w:rPr>
          <w:sz w:val="24"/>
          <w:szCs w:val="24"/>
        </w:rPr>
        <w:t>m</w:t>
      </w:r>
      <w:r w:rsidRPr="05114219">
        <w:rPr>
          <w:sz w:val="24"/>
          <w:szCs w:val="24"/>
        </w:rPr>
        <w:t xml:space="preserve">anager must include the following: </w:t>
      </w:r>
    </w:p>
    <w:p w14:paraId="1A5FCA54" w14:textId="1C8FAAAE" w:rsidR="00353970" w:rsidRDefault="4FD26321" w:rsidP="6D40AEA2">
      <w:pPr>
        <w:numPr>
          <w:ilvl w:val="0"/>
          <w:numId w:val="24"/>
        </w:numPr>
        <w:spacing w:after="0" w:line="240" w:lineRule="auto"/>
        <w:contextualSpacing/>
        <w:rPr>
          <w:sz w:val="24"/>
          <w:szCs w:val="24"/>
        </w:rPr>
      </w:pPr>
      <w:r w:rsidRPr="6D40AEA2">
        <w:rPr>
          <w:sz w:val="24"/>
          <w:szCs w:val="24"/>
        </w:rPr>
        <w:t xml:space="preserve">Presenter name and contact information </w:t>
      </w:r>
    </w:p>
    <w:p w14:paraId="6B5473F9" w14:textId="104CDD8F" w:rsidR="00353970" w:rsidRDefault="4FD26321" w:rsidP="6D40AEA2">
      <w:pPr>
        <w:numPr>
          <w:ilvl w:val="0"/>
          <w:numId w:val="24"/>
        </w:numPr>
        <w:spacing w:after="0" w:line="240" w:lineRule="auto"/>
        <w:contextualSpacing/>
        <w:rPr>
          <w:sz w:val="24"/>
          <w:szCs w:val="24"/>
        </w:rPr>
      </w:pPr>
      <w:r w:rsidRPr="05114219">
        <w:rPr>
          <w:sz w:val="24"/>
          <w:szCs w:val="24"/>
        </w:rPr>
        <w:t xml:space="preserve">Roster </w:t>
      </w:r>
      <w:r w:rsidR="343CD883" w:rsidRPr="05114219">
        <w:rPr>
          <w:sz w:val="24"/>
          <w:szCs w:val="24"/>
        </w:rPr>
        <w:t>a</w:t>
      </w:r>
      <w:r w:rsidRPr="05114219">
        <w:rPr>
          <w:sz w:val="24"/>
          <w:szCs w:val="24"/>
        </w:rPr>
        <w:t xml:space="preserve">rtist name </w:t>
      </w:r>
    </w:p>
    <w:p w14:paraId="2C53AD10" w14:textId="4E93A4A2" w:rsidR="00353970" w:rsidRDefault="4FD26321" w:rsidP="6D40AEA2">
      <w:pPr>
        <w:numPr>
          <w:ilvl w:val="0"/>
          <w:numId w:val="24"/>
        </w:numPr>
        <w:spacing w:after="0" w:line="240" w:lineRule="auto"/>
        <w:contextualSpacing/>
        <w:rPr>
          <w:sz w:val="24"/>
          <w:szCs w:val="24"/>
        </w:rPr>
      </w:pPr>
      <w:r w:rsidRPr="6D40AEA2">
        <w:rPr>
          <w:sz w:val="24"/>
          <w:szCs w:val="24"/>
        </w:rPr>
        <w:t xml:space="preserve">Details for two (minimum) engagement activities including date, time and location as known at the time of agreement </w:t>
      </w:r>
    </w:p>
    <w:p w14:paraId="49532FCC" w14:textId="2AFD830F" w:rsidR="00353970" w:rsidRDefault="4FD26321" w:rsidP="6D40AEA2">
      <w:pPr>
        <w:numPr>
          <w:ilvl w:val="1"/>
          <w:numId w:val="24"/>
        </w:numPr>
        <w:spacing w:after="0" w:line="240" w:lineRule="auto"/>
        <w:contextualSpacing/>
        <w:rPr>
          <w:sz w:val="24"/>
          <w:szCs w:val="24"/>
        </w:rPr>
      </w:pPr>
      <w:r w:rsidRPr="6D40AEA2">
        <w:rPr>
          <w:sz w:val="24"/>
          <w:szCs w:val="24"/>
        </w:rPr>
        <w:t>Engagement activities must take place during the Project Period: July 1, 202</w:t>
      </w:r>
      <w:r w:rsidR="09D9399B" w:rsidRPr="6D40AEA2">
        <w:rPr>
          <w:sz w:val="24"/>
          <w:szCs w:val="24"/>
        </w:rPr>
        <w:t>4</w:t>
      </w:r>
      <w:r w:rsidRPr="6D40AEA2">
        <w:rPr>
          <w:sz w:val="24"/>
          <w:szCs w:val="24"/>
        </w:rPr>
        <w:t>- June 30, 202</w:t>
      </w:r>
      <w:r w:rsidR="65B6B46E" w:rsidRPr="6D40AEA2">
        <w:rPr>
          <w:sz w:val="24"/>
          <w:szCs w:val="24"/>
        </w:rPr>
        <w:t>5</w:t>
      </w:r>
    </w:p>
    <w:p w14:paraId="49EDC72F" w14:textId="63067D18" w:rsidR="00353970" w:rsidRDefault="4FD26321" w:rsidP="6D40AEA2">
      <w:pPr>
        <w:numPr>
          <w:ilvl w:val="0"/>
          <w:numId w:val="24"/>
        </w:numPr>
        <w:spacing w:after="0" w:line="240" w:lineRule="auto"/>
        <w:contextualSpacing/>
        <w:rPr>
          <w:rFonts w:eastAsiaTheme="minorEastAsia"/>
          <w:sz w:val="24"/>
          <w:szCs w:val="24"/>
        </w:rPr>
      </w:pPr>
      <w:r w:rsidRPr="6D40AEA2">
        <w:rPr>
          <w:sz w:val="24"/>
          <w:szCs w:val="24"/>
        </w:rPr>
        <w:t xml:space="preserve">Negotiated artist compensation </w:t>
      </w:r>
      <w:r w:rsidRPr="6D40AEA2">
        <w:rPr>
          <w:rFonts w:eastAsiaTheme="minorEastAsia"/>
          <w:sz w:val="24"/>
          <w:szCs w:val="24"/>
        </w:rPr>
        <w:t>(including artistic salary/fees, housing, per diem and travel)</w:t>
      </w:r>
      <w:r w:rsidR="0DC3E3E5" w:rsidRPr="6D40AEA2">
        <w:rPr>
          <w:rFonts w:eastAsiaTheme="minorEastAsia"/>
          <w:sz w:val="24"/>
          <w:szCs w:val="24"/>
        </w:rPr>
        <w:t xml:space="preserve">. May include language stating that the negotiated fee is pending funding from Mid Atlantic Arts. </w:t>
      </w:r>
    </w:p>
    <w:p w14:paraId="265FC633" w14:textId="0500ED4A" w:rsidR="00353970" w:rsidRDefault="4FD26321" w:rsidP="6D40AEA2">
      <w:pPr>
        <w:numPr>
          <w:ilvl w:val="0"/>
          <w:numId w:val="24"/>
        </w:numPr>
        <w:spacing w:after="0" w:line="240" w:lineRule="auto"/>
        <w:contextualSpacing/>
        <w:rPr>
          <w:sz w:val="24"/>
          <w:szCs w:val="24"/>
        </w:rPr>
      </w:pPr>
      <w:r w:rsidRPr="6D40AEA2">
        <w:rPr>
          <w:sz w:val="24"/>
          <w:szCs w:val="24"/>
        </w:rPr>
        <w:t>Mutual statement on accessibility planning for the engagement</w:t>
      </w:r>
    </w:p>
    <w:p w14:paraId="48D0FD56" w14:textId="00644D5F" w:rsidR="00353970" w:rsidRDefault="4FD26321" w:rsidP="6D40AEA2">
      <w:pPr>
        <w:numPr>
          <w:ilvl w:val="1"/>
          <w:numId w:val="24"/>
        </w:numPr>
        <w:spacing w:after="0" w:line="240" w:lineRule="auto"/>
        <w:contextualSpacing/>
        <w:rPr>
          <w:sz w:val="24"/>
          <w:szCs w:val="24"/>
        </w:rPr>
      </w:pPr>
      <w:r w:rsidRPr="05114219">
        <w:rPr>
          <w:sz w:val="24"/>
          <w:szCs w:val="24"/>
        </w:rPr>
        <w:t xml:space="preserve">This statement could be a one-line sentence acknowledging that the </w:t>
      </w:r>
      <w:r w:rsidR="656A4F94" w:rsidRPr="05114219">
        <w:rPr>
          <w:sz w:val="24"/>
          <w:szCs w:val="24"/>
        </w:rPr>
        <w:t>p</w:t>
      </w:r>
      <w:r w:rsidRPr="05114219">
        <w:rPr>
          <w:sz w:val="24"/>
          <w:szCs w:val="24"/>
        </w:rPr>
        <w:t xml:space="preserve">resenter and the </w:t>
      </w:r>
      <w:r w:rsidR="49185783" w:rsidRPr="05114219">
        <w:rPr>
          <w:sz w:val="24"/>
          <w:szCs w:val="24"/>
        </w:rPr>
        <w:t>r</w:t>
      </w:r>
      <w:r w:rsidRPr="05114219">
        <w:rPr>
          <w:sz w:val="24"/>
          <w:szCs w:val="24"/>
        </w:rPr>
        <w:t xml:space="preserve">oster </w:t>
      </w:r>
      <w:r w:rsidR="2A64A524" w:rsidRPr="05114219">
        <w:rPr>
          <w:sz w:val="24"/>
          <w:szCs w:val="24"/>
        </w:rPr>
        <w:t>a</w:t>
      </w:r>
      <w:r w:rsidRPr="05114219">
        <w:rPr>
          <w:sz w:val="24"/>
          <w:szCs w:val="24"/>
        </w:rPr>
        <w:t>rtist will collaborate to meet the Presenter’s ADA requirements; however, Mid Atlantic Arts encourages presenters to think expansively about how the engagement will go beyond compliance to create access to the engagement activities for communities with disabilities (including audiences, artists and organizational staff as applicable.) Presenter capacity support may be used to fund accessibility-related expenses.)</w:t>
      </w:r>
    </w:p>
    <w:p w14:paraId="6C0539DE" w14:textId="75C252BC" w:rsidR="00353970" w:rsidRDefault="00353970" w:rsidP="6D40AEA2">
      <w:pPr>
        <w:spacing w:after="0" w:line="23" w:lineRule="atLeast"/>
        <w:rPr>
          <w:sz w:val="24"/>
          <w:szCs w:val="24"/>
        </w:rPr>
      </w:pPr>
    </w:p>
    <w:p w14:paraId="7DD47874" w14:textId="6F048855" w:rsidR="00353970" w:rsidRDefault="4FD26321" w:rsidP="6D40AEA2">
      <w:pPr>
        <w:spacing w:after="0" w:line="23" w:lineRule="atLeast"/>
        <w:rPr>
          <w:sz w:val="24"/>
          <w:szCs w:val="24"/>
        </w:rPr>
      </w:pPr>
      <w:r w:rsidRPr="05114219">
        <w:rPr>
          <w:sz w:val="24"/>
          <w:szCs w:val="24"/>
        </w:rPr>
        <w:t xml:space="preserve">Following the booking deadline, the </w:t>
      </w:r>
      <w:r w:rsidR="19FCA79A" w:rsidRPr="05114219">
        <w:rPr>
          <w:sz w:val="24"/>
          <w:szCs w:val="24"/>
        </w:rPr>
        <w:t>t</w:t>
      </w:r>
      <w:r w:rsidR="001A70C4" w:rsidRPr="05114219">
        <w:rPr>
          <w:sz w:val="24"/>
          <w:szCs w:val="24"/>
        </w:rPr>
        <w:t xml:space="preserve">our </w:t>
      </w:r>
      <w:r w:rsidR="5D64E206" w:rsidRPr="05114219">
        <w:rPr>
          <w:sz w:val="24"/>
          <w:szCs w:val="24"/>
        </w:rPr>
        <w:t>m</w:t>
      </w:r>
      <w:r w:rsidR="001A70C4" w:rsidRPr="05114219">
        <w:rPr>
          <w:sz w:val="24"/>
          <w:szCs w:val="24"/>
        </w:rPr>
        <w:t xml:space="preserve">anager </w:t>
      </w:r>
      <w:r w:rsidR="0502CA1D" w:rsidRPr="05114219">
        <w:rPr>
          <w:sz w:val="24"/>
          <w:szCs w:val="24"/>
        </w:rPr>
        <w:t xml:space="preserve">shares all submitted Letters of Agreement with </w:t>
      </w:r>
      <w:r w:rsidR="001A70C4" w:rsidRPr="05114219">
        <w:rPr>
          <w:sz w:val="24"/>
          <w:szCs w:val="24"/>
        </w:rPr>
        <w:t>Mid Atlantic Arts</w:t>
      </w:r>
      <w:r w:rsidR="008D221A" w:rsidRPr="05114219">
        <w:rPr>
          <w:sz w:val="24"/>
          <w:szCs w:val="24"/>
        </w:rPr>
        <w:t xml:space="preserve">. </w:t>
      </w:r>
      <w:r w:rsidR="002628A3" w:rsidRPr="05114219">
        <w:rPr>
          <w:sz w:val="24"/>
          <w:szCs w:val="24"/>
        </w:rPr>
        <w:t xml:space="preserve">In </w:t>
      </w:r>
      <w:r w:rsidR="7BAF0EC0" w:rsidRPr="05114219">
        <w:rPr>
          <w:sz w:val="24"/>
          <w:szCs w:val="24"/>
        </w:rPr>
        <w:t xml:space="preserve">May </w:t>
      </w:r>
      <w:r w:rsidR="002628A3" w:rsidRPr="05114219">
        <w:rPr>
          <w:sz w:val="24"/>
          <w:szCs w:val="24"/>
        </w:rPr>
        <w:t>202</w:t>
      </w:r>
      <w:r w:rsidR="124EF7C9" w:rsidRPr="05114219">
        <w:rPr>
          <w:sz w:val="24"/>
          <w:szCs w:val="24"/>
        </w:rPr>
        <w:t>4</w:t>
      </w:r>
      <w:r w:rsidR="002628A3" w:rsidRPr="05114219">
        <w:rPr>
          <w:sz w:val="24"/>
          <w:szCs w:val="24"/>
        </w:rPr>
        <w:t>,</w:t>
      </w:r>
      <w:r w:rsidR="005356D4" w:rsidRPr="05114219">
        <w:rPr>
          <w:sz w:val="24"/>
          <w:szCs w:val="24"/>
        </w:rPr>
        <w:t xml:space="preserve"> Mid Atlantic Arts invites the </w:t>
      </w:r>
      <w:r w:rsidR="1FB2BA83" w:rsidRPr="05114219">
        <w:rPr>
          <w:sz w:val="24"/>
          <w:szCs w:val="24"/>
        </w:rPr>
        <w:t>p</w:t>
      </w:r>
      <w:r w:rsidR="005356D4" w:rsidRPr="05114219">
        <w:rPr>
          <w:sz w:val="24"/>
          <w:szCs w:val="24"/>
        </w:rPr>
        <w:t xml:space="preserve">resenter to complete an </w:t>
      </w:r>
      <w:r w:rsidR="007949D5" w:rsidRPr="05114219">
        <w:rPr>
          <w:sz w:val="24"/>
          <w:szCs w:val="24"/>
        </w:rPr>
        <w:t>application for a grant award. The application</w:t>
      </w:r>
      <w:r w:rsidR="005356D4" w:rsidRPr="05114219">
        <w:rPr>
          <w:sz w:val="24"/>
          <w:szCs w:val="24"/>
        </w:rPr>
        <w:t xml:space="preserve"> </w:t>
      </w:r>
      <w:r w:rsidR="007949D5" w:rsidRPr="05114219">
        <w:rPr>
          <w:sz w:val="24"/>
          <w:szCs w:val="24"/>
        </w:rPr>
        <w:t>includes</w:t>
      </w:r>
      <w:r w:rsidR="005356D4" w:rsidRPr="05114219">
        <w:rPr>
          <w:sz w:val="24"/>
          <w:szCs w:val="24"/>
        </w:rPr>
        <w:t xml:space="preserve"> the following components: </w:t>
      </w:r>
    </w:p>
    <w:p w14:paraId="54BC1FD1" w14:textId="77777777" w:rsidR="00A85B27" w:rsidRPr="0092735B" w:rsidRDefault="00A85B27" w:rsidP="0092735B">
      <w:pPr>
        <w:spacing w:after="0" w:line="240" w:lineRule="auto"/>
        <w:ind w:left="1080"/>
        <w:contextualSpacing/>
        <w:rPr>
          <w:szCs w:val="22"/>
        </w:rPr>
      </w:pPr>
    </w:p>
    <w:p w14:paraId="3ED91CE1" w14:textId="4128C937" w:rsidR="00582389" w:rsidRDefault="00FA3645" w:rsidP="00AD0FDE">
      <w:pPr>
        <w:pStyle w:val="Heading2"/>
      </w:pPr>
      <w:r>
        <w:t>NARRATIVE</w:t>
      </w:r>
    </w:p>
    <w:p w14:paraId="73E037A0" w14:textId="1DBC1FA5" w:rsidR="003E0D6A" w:rsidRPr="009A11A8" w:rsidRDefault="003E0D6A" w:rsidP="53CB3136">
      <w:pPr>
        <w:spacing w:after="0"/>
        <w:rPr>
          <w:sz w:val="24"/>
          <w:szCs w:val="24"/>
        </w:rPr>
      </w:pPr>
      <w:r w:rsidRPr="53CB3136">
        <w:rPr>
          <w:sz w:val="24"/>
          <w:szCs w:val="24"/>
        </w:rPr>
        <w:t xml:space="preserve">The Presenter must respond to the following Narrative questions when completing this application: </w:t>
      </w:r>
    </w:p>
    <w:p w14:paraId="136A7610" w14:textId="59400D62" w:rsidR="64353502" w:rsidRDefault="4803C054" w:rsidP="60D73396">
      <w:pPr>
        <w:numPr>
          <w:ilvl w:val="0"/>
          <w:numId w:val="24"/>
        </w:numPr>
        <w:spacing w:after="0" w:line="240" w:lineRule="auto"/>
        <w:contextualSpacing/>
        <w:rPr>
          <w:rFonts w:eastAsiaTheme="minorEastAsia" w:cstheme="minorBidi"/>
          <w:color w:val="333333"/>
          <w:sz w:val="24"/>
          <w:szCs w:val="24"/>
        </w:rPr>
      </w:pPr>
      <w:r w:rsidRPr="6D40AEA2">
        <w:rPr>
          <w:rFonts w:eastAsiaTheme="minorEastAsia" w:cstheme="minorBidi"/>
          <w:sz w:val="24"/>
          <w:szCs w:val="24"/>
        </w:rPr>
        <w:t>Provide a description of planned community engagement activities (not to exceed 250 words), including number and type of activities, target audiences, and role of artist/ensemble. Please note, if the community engagement activities change in nature between now and the date of the engagement, grantees are responsible for contacting Mid Atlantic Arts for approval.</w:t>
      </w:r>
    </w:p>
    <w:p w14:paraId="78DE7B84" w14:textId="036BD518" w:rsidR="00FA3645" w:rsidRDefault="0FAB5385" w:rsidP="60D73396">
      <w:pPr>
        <w:numPr>
          <w:ilvl w:val="0"/>
          <w:numId w:val="24"/>
        </w:numPr>
        <w:spacing w:after="0" w:line="240" w:lineRule="auto"/>
        <w:contextualSpacing/>
        <w:rPr>
          <w:rFonts w:eastAsiaTheme="minorEastAsia" w:cstheme="minorBidi"/>
          <w:sz w:val="24"/>
          <w:szCs w:val="24"/>
        </w:rPr>
      </w:pPr>
      <w:r w:rsidRPr="6D40AEA2">
        <w:rPr>
          <w:rFonts w:eastAsiaTheme="minorEastAsia" w:cstheme="minorBidi"/>
          <w:sz w:val="24"/>
          <w:szCs w:val="24"/>
        </w:rPr>
        <w:t>What are the barriers of participation</w:t>
      </w:r>
      <w:r w:rsidR="5A10FBCB" w:rsidRPr="6D40AEA2">
        <w:rPr>
          <w:rFonts w:eastAsiaTheme="minorEastAsia" w:cstheme="minorBidi"/>
          <w:sz w:val="24"/>
          <w:szCs w:val="24"/>
        </w:rPr>
        <w:t xml:space="preserve"> for your organization’s audiences, artists, and staff</w:t>
      </w:r>
      <w:r w:rsidRPr="6D40AEA2">
        <w:rPr>
          <w:rFonts w:eastAsiaTheme="minorEastAsia" w:cstheme="minorBidi"/>
          <w:sz w:val="24"/>
          <w:szCs w:val="24"/>
        </w:rPr>
        <w:t>, and how do you plan to address these barriers for this engagement</w:t>
      </w:r>
      <w:r w:rsidR="5A10FBCB" w:rsidRPr="6D40AEA2">
        <w:rPr>
          <w:rFonts w:eastAsiaTheme="minorEastAsia" w:cstheme="minorBidi"/>
          <w:sz w:val="24"/>
          <w:szCs w:val="24"/>
        </w:rPr>
        <w:t xml:space="preserve">? </w:t>
      </w:r>
    </w:p>
    <w:p w14:paraId="20429CD6" w14:textId="77777777" w:rsidR="00D201BE" w:rsidRPr="00D201BE" w:rsidRDefault="00D201BE" w:rsidP="00D201BE">
      <w:pPr>
        <w:spacing w:after="0" w:line="240" w:lineRule="auto"/>
        <w:ind w:left="720"/>
        <w:contextualSpacing/>
        <w:rPr>
          <w:szCs w:val="22"/>
        </w:rPr>
      </w:pPr>
    </w:p>
    <w:p w14:paraId="21B95607" w14:textId="729CC6B0" w:rsidR="00582389" w:rsidRPr="00582389" w:rsidRDefault="00FA3645" w:rsidP="003800AE">
      <w:pPr>
        <w:pStyle w:val="Heading2"/>
      </w:pPr>
      <w:r>
        <w:t xml:space="preserve">BUDGET </w:t>
      </w:r>
    </w:p>
    <w:p w14:paraId="05EF78EF" w14:textId="598640D0" w:rsidR="00D201BE" w:rsidRPr="009A11A8" w:rsidRDefault="00D201BE" w:rsidP="7657224F">
      <w:pPr>
        <w:spacing w:after="280"/>
        <w:rPr>
          <w:sz w:val="24"/>
          <w:szCs w:val="24"/>
        </w:rPr>
      </w:pPr>
      <w:r w:rsidRPr="7657224F">
        <w:rPr>
          <w:sz w:val="24"/>
          <w:szCs w:val="24"/>
        </w:rPr>
        <w:t xml:space="preserve">The Presenter must submit a project budget that includes the </w:t>
      </w:r>
      <w:r w:rsidR="008C413E" w:rsidRPr="7657224F">
        <w:rPr>
          <w:sz w:val="24"/>
          <w:szCs w:val="24"/>
        </w:rPr>
        <w:t xml:space="preserve">negotiated artist compensation as described in the Letter of Agreement as well as the </w:t>
      </w:r>
      <w:r w:rsidR="005B5E83" w:rsidRPr="7657224F">
        <w:rPr>
          <w:sz w:val="24"/>
          <w:szCs w:val="24"/>
        </w:rPr>
        <w:t xml:space="preserve">requested subsidy amount. Mid Atlantic Arts provides a budget template in the application. See “Grant Award Details” above for more information about </w:t>
      </w:r>
      <w:r w:rsidR="008E65C0" w:rsidRPr="7657224F">
        <w:rPr>
          <w:sz w:val="24"/>
          <w:szCs w:val="24"/>
        </w:rPr>
        <w:t xml:space="preserve">eligible expenses and matching requirements. </w:t>
      </w:r>
    </w:p>
    <w:p w14:paraId="772947A9" w14:textId="6FA479A7" w:rsidR="00B82A6F" w:rsidRDefault="00B82A6F" w:rsidP="00AD0FDE">
      <w:pPr>
        <w:pStyle w:val="Heading1"/>
      </w:pPr>
      <w:r>
        <w:t xml:space="preserve">FUNDING PRIORITIES </w:t>
      </w:r>
    </w:p>
    <w:p w14:paraId="1C5F3429" w14:textId="69B25359" w:rsidR="00D47952" w:rsidRDefault="00D47952" w:rsidP="6D40AEA2">
      <w:pPr>
        <w:spacing w:after="0" w:line="240" w:lineRule="auto"/>
        <w:rPr>
          <w:rStyle w:val="Heading1Char"/>
          <w:rFonts w:eastAsiaTheme="minorEastAsia"/>
          <w:b w:val="0"/>
          <w:sz w:val="24"/>
          <w:szCs w:val="24"/>
        </w:rPr>
      </w:pPr>
      <w:r w:rsidRPr="05114219">
        <w:rPr>
          <w:rStyle w:val="Heading1Char"/>
          <w:rFonts w:eastAsiaTheme="minorEastAsia"/>
          <w:b w:val="0"/>
          <w:sz w:val="24"/>
          <w:szCs w:val="24"/>
        </w:rPr>
        <w:t xml:space="preserve">Final grant award distribution </w:t>
      </w:r>
      <w:r w:rsidR="000D0512" w:rsidRPr="05114219">
        <w:rPr>
          <w:rStyle w:val="Heading1Char"/>
          <w:rFonts w:eastAsiaTheme="minorEastAsia"/>
          <w:b w:val="0"/>
          <w:sz w:val="24"/>
          <w:szCs w:val="24"/>
        </w:rPr>
        <w:t xml:space="preserve">(up to 50% </w:t>
      </w:r>
      <w:r w:rsidR="00151445" w:rsidRPr="05114219">
        <w:rPr>
          <w:rStyle w:val="Heading1Char"/>
          <w:rFonts w:eastAsiaTheme="minorEastAsia"/>
          <w:b w:val="0"/>
          <w:sz w:val="24"/>
          <w:szCs w:val="24"/>
        </w:rPr>
        <w:t>of the negotiated Artist Compensation, and no less than $</w:t>
      </w:r>
      <w:r w:rsidR="584B4BBC" w:rsidRPr="05114219">
        <w:rPr>
          <w:rStyle w:val="Heading1Char"/>
          <w:rFonts w:eastAsiaTheme="minorEastAsia"/>
          <w:b w:val="0"/>
          <w:sz w:val="24"/>
          <w:szCs w:val="24"/>
        </w:rPr>
        <w:t>1,00</w:t>
      </w:r>
      <w:r w:rsidR="00151445" w:rsidRPr="05114219">
        <w:rPr>
          <w:rStyle w:val="Heading1Char"/>
          <w:rFonts w:eastAsiaTheme="minorEastAsia"/>
          <w:b w:val="0"/>
          <w:sz w:val="24"/>
          <w:szCs w:val="24"/>
        </w:rPr>
        <w:t xml:space="preserve">0.00 USD) </w:t>
      </w:r>
      <w:r w:rsidRPr="05114219">
        <w:rPr>
          <w:rStyle w:val="Heading1Char"/>
          <w:rFonts w:eastAsiaTheme="minorEastAsia"/>
          <w:b w:val="0"/>
          <w:sz w:val="24"/>
          <w:szCs w:val="24"/>
        </w:rPr>
        <w:t xml:space="preserve">is determined by Mid Atlantic Arts staff in collaboration with </w:t>
      </w:r>
      <w:r w:rsidR="24B9761E" w:rsidRPr="05114219">
        <w:rPr>
          <w:rStyle w:val="Heading1Char"/>
          <w:rFonts w:eastAsiaTheme="minorEastAsia"/>
          <w:b w:val="0"/>
          <w:sz w:val="24"/>
          <w:szCs w:val="24"/>
        </w:rPr>
        <w:t>t</w:t>
      </w:r>
      <w:r w:rsidRPr="05114219">
        <w:rPr>
          <w:rStyle w:val="Heading1Char"/>
          <w:rFonts w:eastAsiaTheme="minorEastAsia"/>
          <w:b w:val="0"/>
          <w:sz w:val="24"/>
          <w:szCs w:val="24"/>
        </w:rPr>
        <w:t xml:space="preserve">our </w:t>
      </w:r>
      <w:r w:rsidR="197E197A" w:rsidRPr="05114219">
        <w:rPr>
          <w:rStyle w:val="Heading1Char"/>
          <w:rFonts w:eastAsiaTheme="minorEastAsia"/>
          <w:b w:val="0"/>
          <w:sz w:val="24"/>
          <w:szCs w:val="24"/>
        </w:rPr>
        <w:t>m</w:t>
      </w:r>
      <w:r w:rsidRPr="05114219">
        <w:rPr>
          <w:rStyle w:val="Heading1Char"/>
          <w:rFonts w:eastAsiaTheme="minorEastAsia"/>
          <w:b w:val="0"/>
          <w:sz w:val="24"/>
          <w:szCs w:val="24"/>
        </w:rPr>
        <w:t>anagers, based on funding priorities outlined below</w:t>
      </w:r>
      <w:r w:rsidR="00540808" w:rsidRPr="05114219">
        <w:rPr>
          <w:rStyle w:val="Heading1Char"/>
          <w:rFonts w:eastAsiaTheme="minorEastAsia"/>
          <w:b w:val="0"/>
          <w:sz w:val="24"/>
          <w:szCs w:val="24"/>
        </w:rPr>
        <w:t>*</w:t>
      </w:r>
      <w:r w:rsidRPr="05114219">
        <w:rPr>
          <w:rStyle w:val="Heading1Char"/>
          <w:rFonts w:eastAsiaTheme="minorEastAsia"/>
          <w:b w:val="0"/>
          <w:sz w:val="24"/>
          <w:szCs w:val="24"/>
        </w:rPr>
        <w:t>:</w:t>
      </w:r>
    </w:p>
    <w:p w14:paraId="53997980" w14:textId="5BAD6BBA" w:rsidR="000D0512" w:rsidRPr="00D72744" w:rsidRDefault="0B90B751" w:rsidP="05114219">
      <w:pPr>
        <w:numPr>
          <w:ilvl w:val="0"/>
          <w:numId w:val="24"/>
        </w:numPr>
        <w:spacing w:after="0" w:line="240" w:lineRule="auto"/>
        <w:contextualSpacing/>
        <w:rPr>
          <w:rFonts w:cstheme="minorBidi"/>
          <w:sz w:val="24"/>
          <w:szCs w:val="24"/>
        </w:rPr>
      </w:pPr>
      <w:r w:rsidRPr="05114219">
        <w:rPr>
          <w:sz w:val="24"/>
          <w:szCs w:val="24"/>
        </w:rPr>
        <w:t xml:space="preserve">Geographic breadth </w:t>
      </w:r>
      <w:r w:rsidR="5B08AC0F" w:rsidRPr="05114219">
        <w:rPr>
          <w:sz w:val="24"/>
          <w:szCs w:val="24"/>
        </w:rPr>
        <w:t xml:space="preserve">for each tour: ensuring that funding dollars are spread </w:t>
      </w:r>
      <w:r w:rsidR="277F6F2E" w:rsidRPr="05114219">
        <w:rPr>
          <w:sz w:val="24"/>
          <w:szCs w:val="24"/>
        </w:rPr>
        <w:t xml:space="preserve">to </w:t>
      </w:r>
      <w:r w:rsidR="6AF76E1D" w:rsidRPr="05114219">
        <w:rPr>
          <w:sz w:val="24"/>
          <w:szCs w:val="24"/>
        </w:rPr>
        <w:t>p</w:t>
      </w:r>
      <w:r w:rsidR="277F6F2E" w:rsidRPr="05114219">
        <w:rPr>
          <w:sz w:val="24"/>
          <w:szCs w:val="24"/>
        </w:rPr>
        <w:t xml:space="preserve">resenters </w:t>
      </w:r>
      <w:r w:rsidR="5B08AC0F" w:rsidRPr="05114219">
        <w:rPr>
          <w:sz w:val="24"/>
          <w:szCs w:val="24"/>
        </w:rPr>
        <w:t xml:space="preserve">across all states and jurisdictions in the mid-Atlantic region </w:t>
      </w:r>
    </w:p>
    <w:p w14:paraId="2E42F73B" w14:textId="463D4E34" w:rsidR="00D72744" w:rsidRPr="0063796C" w:rsidRDefault="3C343DFC" w:rsidP="05114219">
      <w:pPr>
        <w:numPr>
          <w:ilvl w:val="0"/>
          <w:numId w:val="24"/>
        </w:numPr>
        <w:spacing w:after="0" w:line="240" w:lineRule="auto"/>
        <w:contextualSpacing/>
        <w:rPr>
          <w:rFonts w:cstheme="minorBidi"/>
          <w:sz w:val="24"/>
          <w:szCs w:val="24"/>
        </w:rPr>
      </w:pPr>
      <w:r w:rsidRPr="05114219">
        <w:rPr>
          <w:sz w:val="24"/>
          <w:szCs w:val="24"/>
        </w:rPr>
        <w:t xml:space="preserve">Small and mid-sized </w:t>
      </w:r>
      <w:r w:rsidR="51A76829" w:rsidRPr="05114219">
        <w:rPr>
          <w:sz w:val="24"/>
          <w:szCs w:val="24"/>
        </w:rPr>
        <w:t>p</w:t>
      </w:r>
      <w:r w:rsidR="277F6F2E" w:rsidRPr="05114219">
        <w:rPr>
          <w:sz w:val="24"/>
          <w:szCs w:val="24"/>
        </w:rPr>
        <w:t xml:space="preserve">resenters </w:t>
      </w:r>
      <w:r w:rsidR="0B99AC70" w:rsidRPr="05114219">
        <w:rPr>
          <w:sz w:val="24"/>
          <w:szCs w:val="24"/>
        </w:rPr>
        <w:t xml:space="preserve"> </w:t>
      </w:r>
    </w:p>
    <w:p w14:paraId="4D902905" w14:textId="61154F8A" w:rsidR="0063796C" w:rsidRPr="00D450F5" w:rsidRDefault="0B99AC70" w:rsidP="60D73396">
      <w:pPr>
        <w:numPr>
          <w:ilvl w:val="0"/>
          <w:numId w:val="24"/>
        </w:numPr>
        <w:spacing w:after="0" w:line="240" w:lineRule="auto"/>
        <w:contextualSpacing/>
        <w:rPr>
          <w:rFonts w:cstheme="minorBidi"/>
          <w:sz w:val="24"/>
          <w:szCs w:val="24"/>
        </w:rPr>
      </w:pPr>
      <w:r w:rsidRPr="6D40AEA2">
        <w:rPr>
          <w:sz w:val="24"/>
          <w:szCs w:val="24"/>
        </w:rPr>
        <w:t>Pr</w:t>
      </w:r>
      <w:r w:rsidR="277F6F2E" w:rsidRPr="6D40AEA2">
        <w:rPr>
          <w:sz w:val="24"/>
          <w:szCs w:val="24"/>
        </w:rPr>
        <w:t xml:space="preserve">esenters serving rural communities </w:t>
      </w:r>
    </w:p>
    <w:p w14:paraId="65D138E4" w14:textId="2D79DE27" w:rsidR="00D450F5" w:rsidRPr="001B2F09" w:rsidRDefault="3D5D133B" w:rsidP="05114219">
      <w:pPr>
        <w:numPr>
          <w:ilvl w:val="0"/>
          <w:numId w:val="24"/>
        </w:numPr>
        <w:spacing w:after="0" w:line="240" w:lineRule="auto"/>
        <w:contextualSpacing/>
        <w:rPr>
          <w:rFonts w:cstheme="minorBidi"/>
          <w:sz w:val="24"/>
          <w:szCs w:val="24"/>
        </w:rPr>
      </w:pPr>
      <w:r w:rsidRPr="05114219">
        <w:rPr>
          <w:sz w:val="24"/>
          <w:szCs w:val="24"/>
        </w:rPr>
        <w:t xml:space="preserve">Presenters whose engagement activities align with the </w:t>
      </w:r>
      <w:r w:rsidR="7F03456D" w:rsidRPr="05114219">
        <w:rPr>
          <w:sz w:val="24"/>
          <w:szCs w:val="24"/>
        </w:rPr>
        <w:t>r</w:t>
      </w:r>
      <w:r w:rsidRPr="05114219">
        <w:rPr>
          <w:sz w:val="24"/>
          <w:szCs w:val="24"/>
        </w:rPr>
        <w:t xml:space="preserve">oster </w:t>
      </w:r>
      <w:r w:rsidR="4D37B579" w:rsidRPr="05114219">
        <w:rPr>
          <w:sz w:val="24"/>
          <w:szCs w:val="24"/>
        </w:rPr>
        <w:t>a</w:t>
      </w:r>
      <w:r w:rsidRPr="05114219">
        <w:rPr>
          <w:sz w:val="24"/>
          <w:szCs w:val="24"/>
        </w:rPr>
        <w:t>rtist</w:t>
      </w:r>
      <w:r w:rsidR="48A25994" w:rsidRPr="05114219">
        <w:rPr>
          <w:sz w:val="24"/>
          <w:szCs w:val="24"/>
        </w:rPr>
        <w:t>’s goals for their tour</w:t>
      </w:r>
    </w:p>
    <w:p w14:paraId="58B71A43" w14:textId="6BA66BA0" w:rsidR="001B2F09" w:rsidRPr="000D0512" w:rsidRDefault="001B2F09" w:rsidP="60D73396">
      <w:pPr>
        <w:spacing w:after="0" w:line="240" w:lineRule="auto"/>
        <w:ind w:left="360"/>
        <w:contextualSpacing/>
        <w:rPr>
          <w:rStyle w:val="Heading1Char"/>
          <w:rFonts w:eastAsiaTheme="minorEastAsia"/>
          <w:b w:val="0"/>
          <w:sz w:val="24"/>
          <w:szCs w:val="24"/>
        </w:rPr>
      </w:pPr>
    </w:p>
    <w:p w14:paraId="2397D1D4" w14:textId="4D15E11E" w:rsidR="00B82A6F" w:rsidRPr="00CD796C" w:rsidRDefault="100A42B1" w:rsidP="05114219">
      <w:pPr>
        <w:spacing w:after="0" w:line="240" w:lineRule="auto"/>
        <w:rPr>
          <w:rFonts w:cstheme="minorBidi"/>
          <w:sz w:val="24"/>
          <w:szCs w:val="24"/>
        </w:rPr>
      </w:pPr>
      <w:r w:rsidRPr="05114219">
        <w:rPr>
          <w:rStyle w:val="Heading1Char"/>
          <w:rFonts w:eastAsiaTheme="minorEastAsia"/>
          <w:b w:val="0"/>
          <w:sz w:val="24"/>
          <w:szCs w:val="24"/>
        </w:rPr>
        <w:t xml:space="preserve">*Any presenter who meets </w:t>
      </w:r>
      <w:r w:rsidR="0C67F621" w:rsidRPr="05114219">
        <w:rPr>
          <w:rStyle w:val="Heading1Char"/>
          <w:rFonts w:eastAsiaTheme="minorEastAsia"/>
          <w:b w:val="0"/>
          <w:sz w:val="24"/>
          <w:szCs w:val="24"/>
        </w:rPr>
        <w:t xml:space="preserve">Mid Atlantic Tours’ </w:t>
      </w:r>
      <w:r w:rsidRPr="05114219">
        <w:rPr>
          <w:rStyle w:val="Heading1Char"/>
          <w:rFonts w:eastAsiaTheme="minorEastAsia"/>
          <w:b w:val="0"/>
          <w:sz w:val="24"/>
          <w:szCs w:val="24"/>
        </w:rPr>
        <w:t>eligibility requirements is eligible to apply for</w:t>
      </w:r>
      <w:r w:rsidR="0C67F621" w:rsidRPr="05114219">
        <w:rPr>
          <w:rStyle w:val="Heading1Char"/>
          <w:rFonts w:eastAsiaTheme="minorEastAsia"/>
          <w:b w:val="0"/>
          <w:sz w:val="24"/>
          <w:szCs w:val="24"/>
        </w:rPr>
        <w:t xml:space="preserve"> </w:t>
      </w:r>
      <w:r w:rsidR="06E1DE3A" w:rsidRPr="05114219">
        <w:rPr>
          <w:rStyle w:val="Heading1Char"/>
          <w:rFonts w:eastAsiaTheme="minorEastAsia"/>
          <w:b w:val="0"/>
          <w:sz w:val="24"/>
          <w:szCs w:val="24"/>
        </w:rPr>
        <w:t>p</w:t>
      </w:r>
      <w:r w:rsidR="0C67F621" w:rsidRPr="05114219">
        <w:rPr>
          <w:rStyle w:val="Heading1Char"/>
          <w:rFonts w:eastAsiaTheme="minorEastAsia"/>
          <w:b w:val="0"/>
          <w:sz w:val="24"/>
          <w:szCs w:val="24"/>
        </w:rPr>
        <w:t>resenter subsidy</w:t>
      </w:r>
      <w:r w:rsidRPr="05114219">
        <w:rPr>
          <w:rStyle w:val="Heading1Char"/>
          <w:rFonts w:eastAsiaTheme="minorEastAsia"/>
          <w:b w:val="0"/>
          <w:sz w:val="24"/>
          <w:szCs w:val="24"/>
        </w:rPr>
        <w:t xml:space="preserve"> support from Mid Atlantic Tours. These funding priorities are in place to determine how</w:t>
      </w:r>
      <w:r w:rsidR="4C7E86B0" w:rsidRPr="05114219">
        <w:rPr>
          <w:rStyle w:val="Heading1Char"/>
          <w:rFonts w:eastAsiaTheme="minorEastAsia"/>
          <w:b w:val="0"/>
          <w:sz w:val="24"/>
          <w:szCs w:val="24"/>
        </w:rPr>
        <w:t xml:space="preserve"> Mid Atlantic Arts and the </w:t>
      </w:r>
      <w:r w:rsidR="65B06EEC" w:rsidRPr="05114219">
        <w:rPr>
          <w:rStyle w:val="Heading1Char"/>
          <w:rFonts w:eastAsiaTheme="minorEastAsia"/>
          <w:b w:val="0"/>
          <w:sz w:val="24"/>
          <w:szCs w:val="24"/>
        </w:rPr>
        <w:t>r</w:t>
      </w:r>
      <w:r w:rsidR="4C7E86B0" w:rsidRPr="05114219">
        <w:rPr>
          <w:rStyle w:val="Heading1Char"/>
          <w:rFonts w:eastAsiaTheme="minorEastAsia"/>
          <w:b w:val="0"/>
          <w:sz w:val="24"/>
          <w:szCs w:val="24"/>
        </w:rPr>
        <w:t xml:space="preserve">oster </w:t>
      </w:r>
      <w:r w:rsidR="19B28604" w:rsidRPr="05114219">
        <w:rPr>
          <w:rStyle w:val="Heading1Char"/>
          <w:rFonts w:eastAsiaTheme="minorEastAsia"/>
          <w:b w:val="0"/>
          <w:sz w:val="24"/>
          <w:szCs w:val="24"/>
        </w:rPr>
        <w:t>a</w:t>
      </w:r>
      <w:r w:rsidR="4C7E86B0" w:rsidRPr="05114219">
        <w:rPr>
          <w:rStyle w:val="Heading1Char"/>
          <w:rFonts w:eastAsiaTheme="minorEastAsia"/>
          <w:b w:val="0"/>
          <w:sz w:val="24"/>
          <w:szCs w:val="24"/>
        </w:rPr>
        <w:t xml:space="preserve">rtist’s </w:t>
      </w:r>
      <w:r w:rsidR="5081440A" w:rsidRPr="05114219">
        <w:rPr>
          <w:rStyle w:val="Heading1Char"/>
          <w:rFonts w:eastAsiaTheme="minorEastAsia"/>
          <w:b w:val="0"/>
          <w:sz w:val="24"/>
          <w:szCs w:val="24"/>
        </w:rPr>
        <w:t>t</w:t>
      </w:r>
      <w:r w:rsidR="4C7E86B0" w:rsidRPr="05114219">
        <w:rPr>
          <w:rStyle w:val="Heading1Char"/>
          <w:rFonts w:eastAsiaTheme="minorEastAsia"/>
          <w:b w:val="0"/>
          <w:sz w:val="24"/>
          <w:szCs w:val="24"/>
        </w:rPr>
        <w:t xml:space="preserve">our </w:t>
      </w:r>
      <w:r w:rsidR="0D5F88A5" w:rsidRPr="05114219">
        <w:rPr>
          <w:rStyle w:val="Heading1Char"/>
          <w:rFonts w:eastAsiaTheme="minorEastAsia"/>
          <w:b w:val="0"/>
          <w:sz w:val="24"/>
          <w:szCs w:val="24"/>
        </w:rPr>
        <w:t>m</w:t>
      </w:r>
      <w:r w:rsidR="4C7E86B0" w:rsidRPr="05114219">
        <w:rPr>
          <w:rStyle w:val="Heading1Char"/>
          <w:rFonts w:eastAsiaTheme="minorEastAsia"/>
          <w:b w:val="0"/>
          <w:sz w:val="24"/>
          <w:szCs w:val="24"/>
        </w:rPr>
        <w:t>anager will</w:t>
      </w:r>
      <w:r w:rsidRPr="05114219">
        <w:rPr>
          <w:rStyle w:val="Heading1Char"/>
          <w:rFonts w:eastAsiaTheme="minorEastAsia"/>
          <w:b w:val="0"/>
          <w:sz w:val="24"/>
          <w:szCs w:val="24"/>
        </w:rPr>
        <w:t xml:space="preserve"> prioritize funding</w:t>
      </w:r>
      <w:r w:rsidR="41A679DA" w:rsidRPr="05114219">
        <w:rPr>
          <w:rStyle w:val="Heading1Char"/>
          <w:rFonts w:eastAsiaTheme="minorEastAsia"/>
          <w:b w:val="0"/>
          <w:sz w:val="24"/>
          <w:szCs w:val="24"/>
        </w:rPr>
        <w:t xml:space="preserve">, should there be more interest from </w:t>
      </w:r>
      <w:r w:rsidR="37690728" w:rsidRPr="05114219">
        <w:rPr>
          <w:rStyle w:val="Heading1Char"/>
          <w:rFonts w:eastAsiaTheme="minorEastAsia"/>
          <w:b w:val="0"/>
          <w:sz w:val="24"/>
          <w:szCs w:val="24"/>
        </w:rPr>
        <w:t>p</w:t>
      </w:r>
      <w:r w:rsidR="41A679DA" w:rsidRPr="05114219">
        <w:rPr>
          <w:rStyle w:val="Heading1Char"/>
          <w:rFonts w:eastAsiaTheme="minorEastAsia"/>
          <w:b w:val="0"/>
          <w:sz w:val="24"/>
          <w:szCs w:val="24"/>
        </w:rPr>
        <w:t>resenting partners than can be accommodated</w:t>
      </w:r>
      <w:r w:rsidR="4C7E86B0" w:rsidRPr="05114219">
        <w:rPr>
          <w:rStyle w:val="Heading1Char"/>
          <w:rFonts w:eastAsiaTheme="minorEastAsia"/>
          <w:b w:val="0"/>
          <w:sz w:val="24"/>
          <w:szCs w:val="24"/>
        </w:rPr>
        <w:t xml:space="preserve"> at </w:t>
      </w:r>
      <w:r w:rsidR="1CE89F36" w:rsidRPr="05114219">
        <w:rPr>
          <w:rStyle w:val="Heading1Char"/>
          <w:rFonts w:eastAsiaTheme="minorEastAsia"/>
          <w:b w:val="0"/>
          <w:sz w:val="24"/>
          <w:szCs w:val="24"/>
        </w:rPr>
        <w:t xml:space="preserve">the maximum allowable amount. </w:t>
      </w:r>
    </w:p>
    <w:p w14:paraId="7CAAD370" w14:textId="5B705B81" w:rsidR="00CF05DE" w:rsidRPr="00A7731A" w:rsidRDefault="00302BAE" w:rsidP="049B0DB5">
      <w:pPr>
        <w:pStyle w:val="Heading1"/>
        <w:spacing w:line="240" w:lineRule="auto"/>
      </w:pPr>
      <w:r>
        <w:t xml:space="preserve">AWARD </w:t>
      </w:r>
      <w:r w:rsidR="00317161">
        <w:t xml:space="preserve">APPROVAL, </w:t>
      </w:r>
      <w:r w:rsidR="00BD0A4F">
        <w:t>PAYMENT,</w:t>
      </w:r>
      <w:r>
        <w:t xml:space="preserve"> AND FINAL REPORT</w:t>
      </w:r>
    </w:p>
    <w:p w14:paraId="1D5E263E" w14:textId="34923983" w:rsidR="00CF05DE" w:rsidRPr="00A7731A" w:rsidRDefault="00CF05DE" w:rsidP="00AD0FDE">
      <w:pPr>
        <w:spacing w:after="0" w:line="240" w:lineRule="auto"/>
        <w:rPr>
          <w:color w:val="000000" w:themeColor="text1"/>
          <w:sz w:val="24"/>
          <w:szCs w:val="24"/>
        </w:rPr>
      </w:pPr>
      <w:r w:rsidRPr="6D40AEA2">
        <w:rPr>
          <w:color w:val="000000" w:themeColor="text1"/>
          <w:sz w:val="24"/>
          <w:szCs w:val="24"/>
        </w:rPr>
        <w:t>Official award documents will be distributed to Mid Atlantic Tours presenters by early summer 202</w:t>
      </w:r>
      <w:r w:rsidR="5F361442" w:rsidRPr="6D40AEA2">
        <w:rPr>
          <w:color w:val="000000" w:themeColor="text1"/>
          <w:sz w:val="24"/>
          <w:szCs w:val="24"/>
        </w:rPr>
        <w:t>4</w:t>
      </w:r>
      <w:r w:rsidRPr="6D40AEA2">
        <w:rPr>
          <w:color w:val="000000" w:themeColor="text1"/>
          <w:sz w:val="24"/>
          <w:szCs w:val="24"/>
        </w:rPr>
        <w:t>.</w:t>
      </w:r>
    </w:p>
    <w:p w14:paraId="28DBF1CA" w14:textId="3D2FDDEC" w:rsidR="00CF05DE" w:rsidRDefault="00CF05DE" w:rsidP="00AD0FDE">
      <w:pPr>
        <w:spacing w:after="0" w:line="240" w:lineRule="auto"/>
        <w:rPr>
          <w:color w:val="000000" w:themeColor="text1"/>
          <w:sz w:val="24"/>
          <w:szCs w:val="24"/>
        </w:rPr>
      </w:pPr>
      <w:r w:rsidRPr="00A7731A">
        <w:rPr>
          <w:color w:val="000000" w:themeColor="text1"/>
          <w:sz w:val="24"/>
          <w:szCs w:val="24"/>
        </w:rPr>
        <w:t xml:space="preserve">If awarded, the initial payment of 90% of the presenter grant will be released at the beginning of the grant period </w:t>
      </w:r>
      <w:r w:rsidR="00B86C8C">
        <w:rPr>
          <w:color w:val="000000" w:themeColor="text1"/>
          <w:sz w:val="24"/>
          <w:szCs w:val="24"/>
        </w:rPr>
        <w:t xml:space="preserve">(30 days prior to the first engagement activity) </w:t>
      </w:r>
      <w:r w:rsidRPr="00A7731A">
        <w:rPr>
          <w:color w:val="000000" w:themeColor="text1"/>
          <w:sz w:val="24"/>
          <w:szCs w:val="24"/>
        </w:rPr>
        <w:t>provided that the following items have been completed by the grant recipient:</w:t>
      </w:r>
    </w:p>
    <w:p w14:paraId="0CFD2A56" w14:textId="70ACA2AB" w:rsidR="00B86C8C" w:rsidRDefault="2085504F" w:rsidP="00A65AF9">
      <w:pPr>
        <w:numPr>
          <w:ilvl w:val="0"/>
          <w:numId w:val="24"/>
        </w:numPr>
        <w:spacing w:after="0" w:line="240" w:lineRule="auto"/>
        <w:contextualSpacing/>
        <w:rPr>
          <w:color w:val="000000" w:themeColor="text1"/>
          <w:sz w:val="24"/>
          <w:szCs w:val="24"/>
        </w:rPr>
      </w:pPr>
      <w:r w:rsidRPr="6D40AEA2">
        <w:rPr>
          <w:sz w:val="24"/>
          <w:szCs w:val="24"/>
        </w:rPr>
        <w:t>R</w:t>
      </w:r>
      <w:r w:rsidR="6B92608A" w:rsidRPr="6D40AEA2">
        <w:rPr>
          <w:sz w:val="24"/>
          <w:szCs w:val="24"/>
        </w:rPr>
        <w:t xml:space="preserve">eview and execution of a grant award agreement </w:t>
      </w:r>
    </w:p>
    <w:p w14:paraId="17ADD3B7" w14:textId="289B8874" w:rsidR="00CF05DE" w:rsidRPr="00A65AF9" w:rsidRDefault="6E6B113F" w:rsidP="60D73396">
      <w:pPr>
        <w:numPr>
          <w:ilvl w:val="0"/>
          <w:numId w:val="24"/>
        </w:numPr>
        <w:spacing w:after="0" w:line="240" w:lineRule="auto"/>
        <w:contextualSpacing/>
        <w:rPr>
          <w:color w:val="000000" w:themeColor="text1"/>
          <w:sz w:val="24"/>
          <w:szCs w:val="24"/>
        </w:rPr>
      </w:pPr>
      <w:r w:rsidRPr="6D40AEA2">
        <w:rPr>
          <w:color w:val="000000" w:themeColor="text1"/>
          <w:sz w:val="24"/>
          <w:szCs w:val="24"/>
        </w:rPr>
        <w:t xml:space="preserve">Upload </w:t>
      </w:r>
      <w:r w:rsidR="2085504F" w:rsidRPr="6D40AEA2">
        <w:rPr>
          <w:color w:val="000000" w:themeColor="text1"/>
          <w:sz w:val="24"/>
          <w:szCs w:val="24"/>
        </w:rPr>
        <w:t xml:space="preserve">a copy of the counter-signed contract with the proposed artist </w:t>
      </w:r>
      <w:r w:rsidR="62624975" w:rsidRPr="6D40AEA2">
        <w:rPr>
          <w:color w:val="000000" w:themeColor="text1"/>
          <w:sz w:val="24"/>
          <w:szCs w:val="24"/>
        </w:rPr>
        <w:t>in</w:t>
      </w:r>
      <w:r w:rsidR="2085504F" w:rsidRPr="6D40AEA2">
        <w:rPr>
          <w:color w:val="000000" w:themeColor="text1"/>
          <w:sz w:val="24"/>
          <w:szCs w:val="24"/>
        </w:rPr>
        <w:t xml:space="preserve"> </w:t>
      </w:r>
      <w:r w:rsidRPr="6D40AEA2">
        <w:rPr>
          <w:color w:val="000000" w:themeColor="text1"/>
          <w:sz w:val="24"/>
          <w:szCs w:val="24"/>
        </w:rPr>
        <w:t xml:space="preserve">the </w:t>
      </w:r>
      <w:r w:rsidR="2085504F" w:rsidRPr="6D40AEA2">
        <w:rPr>
          <w:color w:val="000000" w:themeColor="text1"/>
          <w:sz w:val="24"/>
          <w:szCs w:val="24"/>
        </w:rPr>
        <w:t xml:space="preserve">Mid Atlantic Arts </w:t>
      </w:r>
      <w:r w:rsidRPr="6D40AEA2">
        <w:rPr>
          <w:color w:val="000000" w:themeColor="text1"/>
          <w:sz w:val="24"/>
          <w:szCs w:val="24"/>
        </w:rPr>
        <w:t xml:space="preserve">portal </w:t>
      </w:r>
      <w:r w:rsidR="2085504F" w:rsidRPr="6D40AEA2">
        <w:rPr>
          <w:color w:val="000000" w:themeColor="text1"/>
          <w:sz w:val="24"/>
          <w:szCs w:val="24"/>
        </w:rPr>
        <w:t xml:space="preserve">no later than 30 days prior to the first engagement activity </w:t>
      </w:r>
    </w:p>
    <w:p w14:paraId="029FCAC8" w14:textId="77777777" w:rsidR="00CF05DE" w:rsidRPr="00CF05DE" w:rsidRDefault="00CF05DE" w:rsidP="00AD0FDE">
      <w:pPr>
        <w:spacing w:after="0" w:line="240" w:lineRule="auto"/>
        <w:rPr>
          <w:rFonts w:ascii="Arial" w:hAnsi="Arial"/>
          <w:color w:val="C0504D" w:themeColor="accent2"/>
          <w:sz w:val="20"/>
        </w:rPr>
      </w:pPr>
    </w:p>
    <w:p w14:paraId="47331014" w14:textId="5BDF54A5" w:rsidR="00CF05DE" w:rsidRPr="00A65AF9" w:rsidRDefault="00CF05DE" w:rsidP="00AD0FDE">
      <w:pPr>
        <w:spacing w:after="0" w:line="240" w:lineRule="auto"/>
        <w:rPr>
          <w:color w:val="000000" w:themeColor="text1"/>
          <w:sz w:val="24"/>
          <w:szCs w:val="24"/>
        </w:rPr>
      </w:pPr>
      <w:r w:rsidRPr="62E6CEA7">
        <w:rPr>
          <w:color w:val="000000" w:themeColor="text1"/>
          <w:sz w:val="24"/>
          <w:szCs w:val="24"/>
        </w:rPr>
        <w:t xml:space="preserve">A final report for a funded project is to be completed and is due no later than 30 days after the </w:t>
      </w:r>
      <w:r w:rsidR="00D425BA" w:rsidRPr="62E6CEA7">
        <w:rPr>
          <w:color w:val="000000" w:themeColor="text1"/>
          <w:sz w:val="24"/>
          <w:szCs w:val="24"/>
        </w:rPr>
        <w:t>conclusion of the final engagement activity</w:t>
      </w:r>
      <w:r w:rsidRPr="62E6CEA7">
        <w:rPr>
          <w:color w:val="000000" w:themeColor="text1"/>
          <w:sz w:val="24"/>
          <w:szCs w:val="24"/>
        </w:rPr>
        <w:t xml:space="preserve">. The final report, made available </w:t>
      </w:r>
      <w:r w:rsidR="007F589B">
        <w:rPr>
          <w:color w:val="000000" w:themeColor="text1"/>
          <w:sz w:val="24"/>
          <w:szCs w:val="24"/>
        </w:rPr>
        <w:t xml:space="preserve">in the Mid Atlantic Arts portal </w:t>
      </w:r>
      <w:r w:rsidRPr="62E6CEA7">
        <w:rPr>
          <w:color w:val="000000" w:themeColor="text1"/>
          <w:sz w:val="24"/>
          <w:szCs w:val="24"/>
        </w:rPr>
        <w:t xml:space="preserve">at the time the grant is awarded, requires a brief description of the completed project along with an accounting </w:t>
      </w:r>
      <w:r w:rsidR="007F589B" w:rsidRPr="64353502">
        <w:rPr>
          <w:color w:val="000000" w:themeColor="text1"/>
          <w:sz w:val="24"/>
          <w:szCs w:val="24"/>
        </w:rPr>
        <w:t>of</w:t>
      </w:r>
      <w:r w:rsidRPr="62E6CEA7">
        <w:rPr>
          <w:color w:val="000000" w:themeColor="text1"/>
          <w:sz w:val="24"/>
          <w:szCs w:val="24"/>
        </w:rPr>
        <w:t xml:space="preserve"> expenditures for the funded activities. Final report instructions are provided as part of the grant award documents.</w:t>
      </w:r>
    </w:p>
    <w:p w14:paraId="0CFCBCAB" w14:textId="77777777" w:rsidR="00CF05DE" w:rsidRPr="00A65AF9" w:rsidRDefault="00CF05DE" w:rsidP="00AD0FDE">
      <w:pPr>
        <w:spacing w:after="0" w:line="240" w:lineRule="auto"/>
        <w:rPr>
          <w:color w:val="000000" w:themeColor="text1"/>
          <w:sz w:val="24"/>
          <w:szCs w:val="24"/>
        </w:rPr>
      </w:pPr>
    </w:p>
    <w:p w14:paraId="1168E062" w14:textId="7BDBEC13" w:rsidR="00302BAE" w:rsidRPr="00A65AF9" w:rsidRDefault="00CF05DE" w:rsidP="003107A5">
      <w:pPr>
        <w:spacing w:after="0" w:line="240" w:lineRule="auto"/>
        <w:rPr>
          <w:color w:val="000000" w:themeColor="text1"/>
          <w:sz w:val="24"/>
          <w:szCs w:val="24"/>
        </w:rPr>
      </w:pPr>
      <w:r w:rsidRPr="00A65AF9">
        <w:rPr>
          <w:color w:val="000000" w:themeColor="text1"/>
          <w:sz w:val="24"/>
          <w:szCs w:val="24"/>
        </w:rPr>
        <w:t>The final 10%</w:t>
      </w:r>
      <w:r w:rsidR="00D425BA">
        <w:rPr>
          <w:color w:val="000000" w:themeColor="text1"/>
          <w:sz w:val="24"/>
          <w:szCs w:val="24"/>
        </w:rPr>
        <w:t xml:space="preserve"> of the grant</w:t>
      </w:r>
      <w:r w:rsidRPr="00A65AF9">
        <w:rPr>
          <w:color w:val="000000" w:themeColor="text1"/>
          <w:sz w:val="24"/>
          <w:szCs w:val="24"/>
        </w:rPr>
        <w:t xml:space="preserve"> is paid once a complete and satisfactory final report is received from the grant recipient and approved. </w:t>
      </w:r>
    </w:p>
    <w:p w14:paraId="4CD75959" w14:textId="08A98B6D" w:rsidR="00CF05DE" w:rsidRDefault="45BABDBA" w:rsidP="00AD0FDE">
      <w:pPr>
        <w:pStyle w:val="Heading1"/>
      </w:pPr>
      <w:r>
        <w:t>QUESTIONS</w:t>
      </w:r>
    </w:p>
    <w:p w14:paraId="50DCD13A" w14:textId="6B829046" w:rsidR="002A47AE" w:rsidRPr="003800AE" w:rsidRDefault="003800AE" w:rsidP="003800AE">
      <w:pPr>
        <w:rPr>
          <w:sz w:val="24"/>
          <w:szCs w:val="24"/>
        </w:rPr>
      </w:pPr>
      <w:r w:rsidRPr="02A78235">
        <w:rPr>
          <w:sz w:val="24"/>
          <w:szCs w:val="24"/>
        </w:rPr>
        <w:t xml:space="preserve">For questions related to the Mid Atlantic Tours program, reach out to Sarah Lewitus, Program Director, Performing Arts &amp; Accessibility Coordinator, at </w:t>
      </w:r>
      <w:hyperlink r:id="rId23">
        <w:r w:rsidRPr="02A78235">
          <w:rPr>
            <w:rStyle w:val="Hyperlink"/>
            <w:sz w:val="24"/>
            <w:szCs w:val="24"/>
          </w:rPr>
          <w:t>slewitus@midatlanticarts.org</w:t>
        </w:r>
      </w:hyperlink>
      <w:r w:rsidRPr="02A78235">
        <w:rPr>
          <w:sz w:val="24"/>
          <w:szCs w:val="24"/>
        </w:rPr>
        <w:t xml:space="preserve"> or 410-539-6656 X 110. </w:t>
      </w:r>
    </w:p>
    <w:p w14:paraId="425376DC" w14:textId="2C8E9BDB" w:rsidR="002A47AE" w:rsidRPr="003800AE" w:rsidRDefault="002A47AE" w:rsidP="53CB3136">
      <w:pPr>
        <w:spacing w:after="0" w:line="23" w:lineRule="atLeast"/>
        <w:rPr>
          <w:i/>
          <w:iCs/>
          <w:sz w:val="24"/>
          <w:szCs w:val="24"/>
        </w:rPr>
      </w:pPr>
      <w:r w:rsidRPr="53CB3136">
        <w:rPr>
          <w:i/>
          <w:iCs/>
          <w:sz w:val="24"/>
          <w:szCs w:val="24"/>
        </w:rPr>
        <w:t>Support for Mid Atlantic Tours is provided by the National Endowment for the Arts.</w:t>
      </w:r>
    </w:p>
    <w:p w14:paraId="1703B921" w14:textId="63CF8707" w:rsidR="002A47AE" w:rsidRPr="00C5383E" w:rsidRDefault="002A47AE" w:rsidP="002A47AE">
      <w:pPr>
        <w:spacing w:after="0" w:line="23" w:lineRule="atLeast"/>
      </w:pPr>
    </w:p>
    <w:p w14:paraId="04E1ED5A" w14:textId="76545E7E" w:rsidR="002A47AE" w:rsidRDefault="64353502" w:rsidP="002A47AE">
      <w:pPr>
        <w:spacing w:after="0" w:line="240" w:lineRule="auto"/>
        <w:jc w:val="center"/>
      </w:pPr>
      <w:r>
        <w:rPr>
          <w:noProof/>
        </w:rPr>
        <w:drawing>
          <wp:inline distT="0" distB="0" distL="0" distR="0" wp14:anchorId="5119C01B" wp14:editId="1D5BC23C">
            <wp:extent cx="2019300" cy="1009650"/>
            <wp:effectExtent l="0" t="0" r="0" b="0"/>
            <wp:docPr id="1690820362" name="Picture 169082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820362"/>
                    <pic:cNvPicPr/>
                  </pic:nvPicPr>
                  <pic:blipFill>
                    <a:blip r:embed="rId24">
                      <a:extLst>
                        <a:ext uri="{28A0092B-C50C-407E-A947-70E740481C1C}">
                          <a14:useLocalDpi xmlns:a14="http://schemas.microsoft.com/office/drawing/2010/main" val="0"/>
                        </a:ext>
                      </a:extLst>
                    </a:blip>
                    <a:stretch>
                      <a:fillRect/>
                    </a:stretch>
                  </pic:blipFill>
                  <pic:spPr>
                    <a:xfrm>
                      <a:off x="0" y="0"/>
                      <a:ext cx="2019300" cy="1009650"/>
                    </a:xfrm>
                    <a:prstGeom prst="rect">
                      <a:avLst/>
                    </a:prstGeom>
                  </pic:spPr>
                </pic:pic>
              </a:graphicData>
            </a:graphic>
          </wp:inline>
        </w:drawing>
      </w:r>
    </w:p>
    <w:p w14:paraId="7915E87F" w14:textId="77777777" w:rsidR="002A47AE" w:rsidRPr="002A47AE" w:rsidRDefault="002A47AE" w:rsidP="002A47AE"/>
    <w:sectPr w:rsidR="002A47AE" w:rsidRPr="002A47AE" w:rsidSect="0045431D">
      <w:footerReference w:type="default" r:id="rId25"/>
      <w:pgSz w:w="12240" w:h="15840"/>
      <w:pgMar w:top="1152" w:right="1296" w:bottom="1152" w:left="1296"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72D44" w14:textId="77777777" w:rsidR="00B14C8C" w:rsidRDefault="00B14C8C" w:rsidP="00B552AE">
      <w:pPr>
        <w:spacing w:line="240" w:lineRule="auto"/>
      </w:pPr>
      <w:r>
        <w:separator/>
      </w:r>
    </w:p>
  </w:endnote>
  <w:endnote w:type="continuationSeparator" w:id="0">
    <w:p w14:paraId="52A590B2" w14:textId="77777777" w:rsidR="00B14C8C" w:rsidRDefault="00B14C8C" w:rsidP="00B552AE">
      <w:pPr>
        <w:spacing w:line="240" w:lineRule="auto"/>
      </w:pPr>
      <w:r>
        <w:continuationSeparator/>
      </w:r>
    </w:p>
  </w:endnote>
  <w:endnote w:type="continuationNotice" w:id="1">
    <w:p w14:paraId="66E45691" w14:textId="77777777" w:rsidR="00B14C8C" w:rsidRDefault="00B14C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C4F0" w14:textId="7678C3F6" w:rsidR="7657224F" w:rsidRDefault="7657224F" w:rsidP="7657224F">
    <w:pPr>
      <w:pStyle w:val="Footer"/>
      <w:jc w:val="right"/>
    </w:pPr>
    <w:r>
      <w:fldChar w:fldCharType="begin"/>
    </w:r>
    <w:r>
      <w:instrText>PAGE</w:instrText>
    </w:r>
    <w:r>
      <w:fldChar w:fldCharType="separate"/>
    </w:r>
    <w:r w:rsidR="00A03150">
      <w:rPr>
        <w:noProof/>
      </w:rPr>
      <w:t>1</w:t>
    </w:r>
    <w:r>
      <w:fldChar w:fldCharType="end"/>
    </w:r>
  </w:p>
  <w:p w14:paraId="67B4E791" w14:textId="77777777" w:rsidR="00A30F95" w:rsidRDefault="00A3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F3E6" w14:textId="77777777" w:rsidR="00B14C8C" w:rsidRDefault="00B14C8C" w:rsidP="00B552AE">
      <w:pPr>
        <w:spacing w:line="240" w:lineRule="auto"/>
      </w:pPr>
      <w:r>
        <w:separator/>
      </w:r>
    </w:p>
  </w:footnote>
  <w:footnote w:type="continuationSeparator" w:id="0">
    <w:p w14:paraId="4CECB325" w14:textId="77777777" w:rsidR="00B14C8C" w:rsidRDefault="00B14C8C" w:rsidP="00B552AE">
      <w:pPr>
        <w:spacing w:line="240" w:lineRule="auto"/>
      </w:pPr>
      <w:r>
        <w:continuationSeparator/>
      </w:r>
    </w:p>
  </w:footnote>
  <w:footnote w:type="continuationNotice" w:id="1">
    <w:p w14:paraId="5F00351C" w14:textId="77777777" w:rsidR="00B14C8C" w:rsidRDefault="00B14C8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51A"/>
    <w:multiLevelType w:val="hybridMultilevel"/>
    <w:tmpl w:val="56C6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5E20"/>
    <w:multiLevelType w:val="hybridMultilevel"/>
    <w:tmpl w:val="6516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64B1"/>
    <w:multiLevelType w:val="hybridMultilevel"/>
    <w:tmpl w:val="1E7A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903F6"/>
    <w:multiLevelType w:val="hybridMultilevel"/>
    <w:tmpl w:val="FC168B66"/>
    <w:lvl w:ilvl="0" w:tplc="BB2CF5B0">
      <w:start w:val="1"/>
      <w:numFmt w:val="bullet"/>
      <w:lvlText w:val=""/>
      <w:lvlJc w:val="left"/>
      <w:pPr>
        <w:ind w:left="720" w:hanging="360"/>
      </w:pPr>
      <w:rPr>
        <w:rFonts w:ascii="Symbol" w:hAnsi="Symbol" w:hint="default"/>
        <w:color w:val="7030A0"/>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884"/>
    <w:multiLevelType w:val="hybridMultilevel"/>
    <w:tmpl w:val="10C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B6853"/>
    <w:multiLevelType w:val="hybridMultilevel"/>
    <w:tmpl w:val="529A751E"/>
    <w:lvl w:ilvl="0" w:tplc="02D62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776B5"/>
    <w:multiLevelType w:val="hybridMultilevel"/>
    <w:tmpl w:val="8DF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C60C8"/>
    <w:multiLevelType w:val="hybridMultilevel"/>
    <w:tmpl w:val="4BC2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56C88"/>
    <w:multiLevelType w:val="hybridMultilevel"/>
    <w:tmpl w:val="F828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547C2"/>
    <w:multiLevelType w:val="hybridMultilevel"/>
    <w:tmpl w:val="365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E2C7F"/>
    <w:multiLevelType w:val="hybridMultilevel"/>
    <w:tmpl w:val="933E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44F1A"/>
    <w:multiLevelType w:val="hybridMultilevel"/>
    <w:tmpl w:val="98187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D23396"/>
    <w:multiLevelType w:val="hybridMultilevel"/>
    <w:tmpl w:val="69742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15451"/>
    <w:multiLevelType w:val="hybridMultilevel"/>
    <w:tmpl w:val="FEF2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C2989"/>
    <w:multiLevelType w:val="hybridMultilevel"/>
    <w:tmpl w:val="13D2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C7B65"/>
    <w:multiLevelType w:val="hybridMultilevel"/>
    <w:tmpl w:val="A9D6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0656A"/>
    <w:multiLevelType w:val="hybridMultilevel"/>
    <w:tmpl w:val="D726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E43A6"/>
    <w:multiLevelType w:val="hybridMultilevel"/>
    <w:tmpl w:val="D85C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B17B6"/>
    <w:multiLevelType w:val="hybridMultilevel"/>
    <w:tmpl w:val="5F1C3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E39E7"/>
    <w:multiLevelType w:val="hybridMultilevel"/>
    <w:tmpl w:val="1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F5325"/>
    <w:multiLevelType w:val="hybridMultilevel"/>
    <w:tmpl w:val="0BF05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94478"/>
    <w:multiLevelType w:val="hybridMultilevel"/>
    <w:tmpl w:val="E268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C3D6C"/>
    <w:multiLevelType w:val="hybridMultilevel"/>
    <w:tmpl w:val="191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B37A0"/>
    <w:multiLevelType w:val="hybridMultilevel"/>
    <w:tmpl w:val="1A22CDE4"/>
    <w:lvl w:ilvl="0" w:tplc="4BF0B606">
      <w:start w:val="1"/>
      <w:numFmt w:val="bullet"/>
      <w:pStyle w:val="NoSpacing"/>
      <w:lvlText w:val=""/>
      <w:lvlJc w:val="left"/>
      <w:pPr>
        <w:ind w:left="720" w:hanging="360"/>
      </w:pPr>
      <w:rPr>
        <w:rFonts w:ascii="Symbol" w:hAnsi="Symbol" w:hint="default"/>
      </w:rPr>
    </w:lvl>
    <w:lvl w:ilvl="1" w:tplc="7E68F354">
      <w:numFmt w:val="decimal"/>
      <w:lvlText w:val=""/>
      <w:lvlJc w:val="left"/>
    </w:lvl>
    <w:lvl w:ilvl="2" w:tplc="848420BE">
      <w:numFmt w:val="decimal"/>
      <w:lvlText w:val=""/>
      <w:lvlJc w:val="left"/>
    </w:lvl>
    <w:lvl w:ilvl="3" w:tplc="5ED0E4A0">
      <w:numFmt w:val="decimal"/>
      <w:lvlText w:val=""/>
      <w:lvlJc w:val="left"/>
    </w:lvl>
    <w:lvl w:ilvl="4" w:tplc="91FE4458">
      <w:numFmt w:val="decimal"/>
      <w:lvlText w:val=""/>
      <w:lvlJc w:val="left"/>
    </w:lvl>
    <w:lvl w:ilvl="5" w:tplc="5404A776">
      <w:numFmt w:val="decimal"/>
      <w:lvlText w:val=""/>
      <w:lvlJc w:val="left"/>
    </w:lvl>
    <w:lvl w:ilvl="6" w:tplc="0E04FF74">
      <w:numFmt w:val="decimal"/>
      <w:lvlText w:val=""/>
      <w:lvlJc w:val="left"/>
    </w:lvl>
    <w:lvl w:ilvl="7" w:tplc="970C46CC">
      <w:numFmt w:val="decimal"/>
      <w:lvlText w:val=""/>
      <w:lvlJc w:val="left"/>
    </w:lvl>
    <w:lvl w:ilvl="8" w:tplc="921A6E7E">
      <w:numFmt w:val="decimal"/>
      <w:lvlText w:val=""/>
      <w:lvlJc w:val="left"/>
    </w:lvl>
  </w:abstractNum>
  <w:abstractNum w:abstractNumId="24" w15:restartNumberingAfterBreak="0">
    <w:nsid w:val="3818252E"/>
    <w:multiLevelType w:val="hybridMultilevel"/>
    <w:tmpl w:val="17E0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04689"/>
    <w:multiLevelType w:val="hybridMultilevel"/>
    <w:tmpl w:val="29C6DA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FA7BEA"/>
    <w:multiLevelType w:val="hybridMultilevel"/>
    <w:tmpl w:val="1862E5F4"/>
    <w:lvl w:ilvl="0" w:tplc="5582D55C">
      <w:start w:val="1"/>
      <w:numFmt w:val="bullet"/>
      <w:lvlText w:val=""/>
      <w:lvlJc w:val="left"/>
      <w:pPr>
        <w:ind w:left="720" w:hanging="360"/>
      </w:pPr>
      <w:rPr>
        <w:rFonts w:ascii="Symbol" w:hAnsi="Symbol" w:hint="default"/>
      </w:rPr>
    </w:lvl>
    <w:lvl w:ilvl="1" w:tplc="BD4CB4B4">
      <w:start w:val="1"/>
      <w:numFmt w:val="bullet"/>
      <w:lvlText w:val="o"/>
      <w:lvlJc w:val="left"/>
      <w:pPr>
        <w:ind w:left="1440" w:hanging="360"/>
      </w:pPr>
      <w:rPr>
        <w:rFonts w:ascii="Courier New" w:hAnsi="Courier New" w:hint="default"/>
      </w:rPr>
    </w:lvl>
    <w:lvl w:ilvl="2" w:tplc="04F6C5CE">
      <w:start w:val="1"/>
      <w:numFmt w:val="bullet"/>
      <w:lvlText w:val=""/>
      <w:lvlJc w:val="left"/>
      <w:pPr>
        <w:ind w:left="2160" w:hanging="360"/>
      </w:pPr>
      <w:rPr>
        <w:rFonts w:ascii="Wingdings" w:hAnsi="Wingdings" w:hint="default"/>
      </w:rPr>
    </w:lvl>
    <w:lvl w:ilvl="3" w:tplc="0444EFD6">
      <w:start w:val="1"/>
      <w:numFmt w:val="bullet"/>
      <w:lvlText w:val=""/>
      <w:lvlJc w:val="left"/>
      <w:pPr>
        <w:ind w:left="2880" w:hanging="360"/>
      </w:pPr>
      <w:rPr>
        <w:rFonts w:ascii="Symbol" w:hAnsi="Symbol" w:hint="default"/>
      </w:rPr>
    </w:lvl>
    <w:lvl w:ilvl="4" w:tplc="9C446EA2">
      <w:start w:val="1"/>
      <w:numFmt w:val="bullet"/>
      <w:lvlText w:val="o"/>
      <w:lvlJc w:val="left"/>
      <w:pPr>
        <w:ind w:left="3600" w:hanging="360"/>
      </w:pPr>
      <w:rPr>
        <w:rFonts w:ascii="Courier New" w:hAnsi="Courier New" w:hint="default"/>
      </w:rPr>
    </w:lvl>
    <w:lvl w:ilvl="5" w:tplc="B03694DA">
      <w:start w:val="1"/>
      <w:numFmt w:val="bullet"/>
      <w:lvlText w:val=""/>
      <w:lvlJc w:val="left"/>
      <w:pPr>
        <w:ind w:left="4320" w:hanging="360"/>
      </w:pPr>
      <w:rPr>
        <w:rFonts w:ascii="Wingdings" w:hAnsi="Wingdings" w:hint="default"/>
      </w:rPr>
    </w:lvl>
    <w:lvl w:ilvl="6" w:tplc="F1E23036">
      <w:start w:val="1"/>
      <w:numFmt w:val="bullet"/>
      <w:lvlText w:val=""/>
      <w:lvlJc w:val="left"/>
      <w:pPr>
        <w:ind w:left="5040" w:hanging="360"/>
      </w:pPr>
      <w:rPr>
        <w:rFonts w:ascii="Symbol" w:hAnsi="Symbol" w:hint="default"/>
      </w:rPr>
    </w:lvl>
    <w:lvl w:ilvl="7" w:tplc="113EB85C">
      <w:start w:val="1"/>
      <w:numFmt w:val="bullet"/>
      <w:lvlText w:val="o"/>
      <w:lvlJc w:val="left"/>
      <w:pPr>
        <w:ind w:left="5760" w:hanging="360"/>
      </w:pPr>
      <w:rPr>
        <w:rFonts w:ascii="Courier New" w:hAnsi="Courier New" w:hint="default"/>
      </w:rPr>
    </w:lvl>
    <w:lvl w:ilvl="8" w:tplc="24A8892A">
      <w:start w:val="1"/>
      <w:numFmt w:val="bullet"/>
      <w:lvlText w:val=""/>
      <w:lvlJc w:val="left"/>
      <w:pPr>
        <w:ind w:left="6480" w:hanging="360"/>
      </w:pPr>
      <w:rPr>
        <w:rFonts w:ascii="Wingdings" w:hAnsi="Wingdings" w:hint="default"/>
      </w:rPr>
    </w:lvl>
  </w:abstractNum>
  <w:abstractNum w:abstractNumId="27" w15:restartNumberingAfterBreak="0">
    <w:nsid w:val="484000D5"/>
    <w:multiLevelType w:val="multilevel"/>
    <w:tmpl w:val="472CC5D4"/>
    <w:lvl w:ilvl="0">
      <w:start w:val="1"/>
      <w:numFmt w:val="decimal"/>
      <w:lvlText w:val="%1."/>
      <w:lvlJc w:val="left"/>
      <w:pPr>
        <w:tabs>
          <w:tab w:val="num" w:pos="720"/>
        </w:tabs>
        <w:ind w:left="720" w:hanging="720"/>
      </w:pPr>
    </w:lvl>
    <w:lvl w:ilvl="1">
      <w:start w:val="1"/>
      <w:numFmt w:val="decimal"/>
      <w:pStyle w:val="Collapse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85E0473"/>
    <w:multiLevelType w:val="hybridMultilevel"/>
    <w:tmpl w:val="EAB49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7315F"/>
    <w:multiLevelType w:val="hybridMultilevel"/>
    <w:tmpl w:val="8DB8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15875"/>
    <w:multiLevelType w:val="hybridMultilevel"/>
    <w:tmpl w:val="1466EF28"/>
    <w:lvl w:ilvl="0" w:tplc="601ED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B2722"/>
    <w:multiLevelType w:val="hybridMultilevel"/>
    <w:tmpl w:val="D076BEFE"/>
    <w:lvl w:ilvl="0" w:tplc="9C528C74">
      <w:start w:val="1"/>
      <w:numFmt w:val="bullet"/>
      <w:lvlText w:val=""/>
      <w:lvlJc w:val="left"/>
      <w:pPr>
        <w:ind w:left="720" w:hanging="360"/>
      </w:pPr>
      <w:rPr>
        <w:rFonts w:ascii="Symbol" w:hAnsi="Symbol" w:hint="default"/>
      </w:rPr>
    </w:lvl>
    <w:lvl w:ilvl="1" w:tplc="D0B8B754">
      <w:start w:val="1"/>
      <w:numFmt w:val="bullet"/>
      <w:lvlText w:val="o"/>
      <w:lvlJc w:val="left"/>
      <w:pPr>
        <w:ind w:left="1440" w:hanging="360"/>
      </w:pPr>
      <w:rPr>
        <w:rFonts w:ascii="Courier New" w:hAnsi="Courier New" w:hint="default"/>
      </w:rPr>
    </w:lvl>
    <w:lvl w:ilvl="2" w:tplc="BB4E22FE">
      <w:start w:val="1"/>
      <w:numFmt w:val="bullet"/>
      <w:lvlText w:val=""/>
      <w:lvlJc w:val="left"/>
      <w:pPr>
        <w:ind w:left="2160" w:hanging="360"/>
      </w:pPr>
      <w:rPr>
        <w:rFonts w:ascii="Wingdings" w:hAnsi="Wingdings" w:hint="default"/>
      </w:rPr>
    </w:lvl>
    <w:lvl w:ilvl="3" w:tplc="D66C6B90">
      <w:start w:val="1"/>
      <w:numFmt w:val="bullet"/>
      <w:lvlText w:val=""/>
      <w:lvlJc w:val="left"/>
      <w:pPr>
        <w:ind w:left="2880" w:hanging="360"/>
      </w:pPr>
      <w:rPr>
        <w:rFonts w:ascii="Symbol" w:hAnsi="Symbol" w:hint="default"/>
      </w:rPr>
    </w:lvl>
    <w:lvl w:ilvl="4" w:tplc="DD62713E">
      <w:start w:val="1"/>
      <w:numFmt w:val="bullet"/>
      <w:lvlText w:val="o"/>
      <w:lvlJc w:val="left"/>
      <w:pPr>
        <w:ind w:left="3600" w:hanging="360"/>
      </w:pPr>
      <w:rPr>
        <w:rFonts w:ascii="Courier New" w:hAnsi="Courier New" w:hint="default"/>
      </w:rPr>
    </w:lvl>
    <w:lvl w:ilvl="5" w:tplc="B772FFA8">
      <w:start w:val="1"/>
      <w:numFmt w:val="bullet"/>
      <w:lvlText w:val=""/>
      <w:lvlJc w:val="left"/>
      <w:pPr>
        <w:ind w:left="4320" w:hanging="360"/>
      </w:pPr>
      <w:rPr>
        <w:rFonts w:ascii="Wingdings" w:hAnsi="Wingdings" w:hint="default"/>
      </w:rPr>
    </w:lvl>
    <w:lvl w:ilvl="6" w:tplc="7EEA60CE">
      <w:start w:val="1"/>
      <w:numFmt w:val="bullet"/>
      <w:lvlText w:val=""/>
      <w:lvlJc w:val="left"/>
      <w:pPr>
        <w:ind w:left="5040" w:hanging="360"/>
      </w:pPr>
      <w:rPr>
        <w:rFonts w:ascii="Symbol" w:hAnsi="Symbol" w:hint="default"/>
      </w:rPr>
    </w:lvl>
    <w:lvl w:ilvl="7" w:tplc="48C40186">
      <w:start w:val="1"/>
      <w:numFmt w:val="bullet"/>
      <w:lvlText w:val="o"/>
      <w:lvlJc w:val="left"/>
      <w:pPr>
        <w:ind w:left="5760" w:hanging="360"/>
      </w:pPr>
      <w:rPr>
        <w:rFonts w:ascii="Courier New" w:hAnsi="Courier New" w:hint="default"/>
      </w:rPr>
    </w:lvl>
    <w:lvl w:ilvl="8" w:tplc="CFF09F12">
      <w:start w:val="1"/>
      <w:numFmt w:val="bullet"/>
      <w:lvlText w:val=""/>
      <w:lvlJc w:val="left"/>
      <w:pPr>
        <w:ind w:left="6480" w:hanging="360"/>
      </w:pPr>
      <w:rPr>
        <w:rFonts w:ascii="Wingdings" w:hAnsi="Wingdings" w:hint="default"/>
      </w:rPr>
    </w:lvl>
  </w:abstractNum>
  <w:abstractNum w:abstractNumId="32" w15:restartNumberingAfterBreak="0">
    <w:nsid w:val="57E53CB5"/>
    <w:multiLevelType w:val="hybridMultilevel"/>
    <w:tmpl w:val="E33AD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97C64"/>
    <w:multiLevelType w:val="hybridMultilevel"/>
    <w:tmpl w:val="D0B4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06A2C"/>
    <w:multiLevelType w:val="hybridMultilevel"/>
    <w:tmpl w:val="D3A88F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D4E8D"/>
    <w:multiLevelType w:val="hybridMultilevel"/>
    <w:tmpl w:val="15CCB362"/>
    <w:lvl w:ilvl="0" w:tplc="2550C9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655E1"/>
    <w:multiLevelType w:val="hybridMultilevel"/>
    <w:tmpl w:val="D128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A892D"/>
    <w:multiLevelType w:val="hybridMultilevel"/>
    <w:tmpl w:val="7C9013B6"/>
    <w:lvl w:ilvl="0" w:tplc="8EEC611A">
      <w:start w:val="1"/>
      <w:numFmt w:val="bullet"/>
      <w:lvlText w:val=""/>
      <w:lvlJc w:val="left"/>
      <w:pPr>
        <w:ind w:left="1080" w:hanging="360"/>
      </w:pPr>
      <w:rPr>
        <w:rFonts w:ascii="Symbol" w:hAnsi="Symbol" w:hint="default"/>
      </w:rPr>
    </w:lvl>
    <w:lvl w:ilvl="1" w:tplc="A7503664">
      <w:start w:val="1"/>
      <w:numFmt w:val="bullet"/>
      <w:lvlText w:val="o"/>
      <w:lvlJc w:val="left"/>
      <w:pPr>
        <w:ind w:left="1800" w:hanging="360"/>
      </w:pPr>
      <w:rPr>
        <w:rFonts w:ascii="Courier New" w:hAnsi="Courier New" w:hint="default"/>
      </w:rPr>
    </w:lvl>
    <w:lvl w:ilvl="2" w:tplc="0B60B47E">
      <w:start w:val="1"/>
      <w:numFmt w:val="bullet"/>
      <w:lvlText w:val=""/>
      <w:lvlJc w:val="left"/>
      <w:pPr>
        <w:ind w:left="2520" w:hanging="360"/>
      </w:pPr>
      <w:rPr>
        <w:rFonts w:ascii="Wingdings" w:hAnsi="Wingdings" w:hint="default"/>
      </w:rPr>
    </w:lvl>
    <w:lvl w:ilvl="3" w:tplc="B278288C">
      <w:start w:val="1"/>
      <w:numFmt w:val="bullet"/>
      <w:lvlText w:val=""/>
      <w:lvlJc w:val="left"/>
      <w:pPr>
        <w:ind w:left="3240" w:hanging="360"/>
      </w:pPr>
      <w:rPr>
        <w:rFonts w:ascii="Symbol" w:hAnsi="Symbol" w:hint="default"/>
      </w:rPr>
    </w:lvl>
    <w:lvl w:ilvl="4" w:tplc="F2C66158">
      <w:start w:val="1"/>
      <w:numFmt w:val="bullet"/>
      <w:lvlText w:val="o"/>
      <w:lvlJc w:val="left"/>
      <w:pPr>
        <w:ind w:left="3960" w:hanging="360"/>
      </w:pPr>
      <w:rPr>
        <w:rFonts w:ascii="Courier New" w:hAnsi="Courier New" w:hint="default"/>
      </w:rPr>
    </w:lvl>
    <w:lvl w:ilvl="5" w:tplc="DDA6B1B6">
      <w:start w:val="1"/>
      <w:numFmt w:val="bullet"/>
      <w:lvlText w:val=""/>
      <w:lvlJc w:val="left"/>
      <w:pPr>
        <w:ind w:left="4680" w:hanging="360"/>
      </w:pPr>
      <w:rPr>
        <w:rFonts w:ascii="Wingdings" w:hAnsi="Wingdings" w:hint="default"/>
      </w:rPr>
    </w:lvl>
    <w:lvl w:ilvl="6" w:tplc="02A48A46">
      <w:start w:val="1"/>
      <w:numFmt w:val="bullet"/>
      <w:lvlText w:val=""/>
      <w:lvlJc w:val="left"/>
      <w:pPr>
        <w:ind w:left="5400" w:hanging="360"/>
      </w:pPr>
      <w:rPr>
        <w:rFonts w:ascii="Symbol" w:hAnsi="Symbol" w:hint="default"/>
      </w:rPr>
    </w:lvl>
    <w:lvl w:ilvl="7" w:tplc="40D827B6">
      <w:start w:val="1"/>
      <w:numFmt w:val="bullet"/>
      <w:lvlText w:val="o"/>
      <w:lvlJc w:val="left"/>
      <w:pPr>
        <w:ind w:left="6120" w:hanging="360"/>
      </w:pPr>
      <w:rPr>
        <w:rFonts w:ascii="Courier New" w:hAnsi="Courier New" w:hint="default"/>
      </w:rPr>
    </w:lvl>
    <w:lvl w:ilvl="8" w:tplc="BB9854D4">
      <w:start w:val="1"/>
      <w:numFmt w:val="bullet"/>
      <w:lvlText w:val=""/>
      <w:lvlJc w:val="left"/>
      <w:pPr>
        <w:ind w:left="6840" w:hanging="360"/>
      </w:pPr>
      <w:rPr>
        <w:rFonts w:ascii="Wingdings" w:hAnsi="Wingdings" w:hint="default"/>
      </w:rPr>
    </w:lvl>
  </w:abstractNum>
  <w:abstractNum w:abstractNumId="38" w15:restartNumberingAfterBreak="0">
    <w:nsid w:val="6C7224FF"/>
    <w:multiLevelType w:val="hybridMultilevel"/>
    <w:tmpl w:val="19BC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556B0"/>
    <w:multiLevelType w:val="hybridMultilevel"/>
    <w:tmpl w:val="770EE744"/>
    <w:lvl w:ilvl="0" w:tplc="CEDC7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3460E"/>
    <w:multiLevelType w:val="hybridMultilevel"/>
    <w:tmpl w:val="9B4A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51CFC"/>
    <w:multiLevelType w:val="hybridMultilevel"/>
    <w:tmpl w:val="1708EAD6"/>
    <w:lvl w:ilvl="0" w:tplc="BBCE4556">
      <w:start w:val="1"/>
      <w:numFmt w:val="bullet"/>
      <w:lvlText w:val="o"/>
      <w:lvlJc w:val="left"/>
      <w:pPr>
        <w:ind w:left="1440" w:hanging="360"/>
      </w:pPr>
      <w:rPr>
        <w:rFonts w:ascii="Courier New" w:hAnsi="Courier New" w:hint="default"/>
      </w:rPr>
    </w:lvl>
    <w:lvl w:ilvl="1" w:tplc="5E0426EE">
      <w:start w:val="1"/>
      <w:numFmt w:val="bullet"/>
      <w:lvlText w:val="o"/>
      <w:lvlJc w:val="left"/>
      <w:pPr>
        <w:ind w:left="1440" w:hanging="360"/>
      </w:pPr>
      <w:rPr>
        <w:rFonts w:ascii="Courier New" w:hAnsi="Courier New" w:hint="default"/>
      </w:rPr>
    </w:lvl>
    <w:lvl w:ilvl="2" w:tplc="F3267DE2">
      <w:start w:val="1"/>
      <w:numFmt w:val="bullet"/>
      <w:lvlText w:val=""/>
      <w:lvlJc w:val="left"/>
      <w:pPr>
        <w:ind w:left="2160" w:hanging="360"/>
      </w:pPr>
      <w:rPr>
        <w:rFonts w:ascii="Wingdings" w:hAnsi="Wingdings" w:hint="default"/>
      </w:rPr>
    </w:lvl>
    <w:lvl w:ilvl="3" w:tplc="D92046A0">
      <w:start w:val="1"/>
      <w:numFmt w:val="bullet"/>
      <w:lvlText w:val=""/>
      <w:lvlJc w:val="left"/>
      <w:pPr>
        <w:ind w:left="2880" w:hanging="360"/>
      </w:pPr>
      <w:rPr>
        <w:rFonts w:ascii="Symbol" w:hAnsi="Symbol" w:hint="default"/>
      </w:rPr>
    </w:lvl>
    <w:lvl w:ilvl="4" w:tplc="C73E35DC">
      <w:start w:val="1"/>
      <w:numFmt w:val="bullet"/>
      <w:lvlText w:val="o"/>
      <w:lvlJc w:val="left"/>
      <w:pPr>
        <w:ind w:left="3600" w:hanging="360"/>
      </w:pPr>
      <w:rPr>
        <w:rFonts w:ascii="Courier New" w:hAnsi="Courier New" w:hint="default"/>
      </w:rPr>
    </w:lvl>
    <w:lvl w:ilvl="5" w:tplc="A860E334">
      <w:start w:val="1"/>
      <w:numFmt w:val="bullet"/>
      <w:lvlText w:val=""/>
      <w:lvlJc w:val="left"/>
      <w:pPr>
        <w:ind w:left="4320" w:hanging="360"/>
      </w:pPr>
      <w:rPr>
        <w:rFonts w:ascii="Wingdings" w:hAnsi="Wingdings" w:hint="default"/>
      </w:rPr>
    </w:lvl>
    <w:lvl w:ilvl="6" w:tplc="DEE47328">
      <w:start w:val="1"/>
      <w:numFmt w:val="bullet"/>
      <w:lvlText w:val=""/>
      <w:lvlJc w:val="left"/>
      <w:pPr>
        <w:ind w:left="5040" w:hanging="360"/>
      </w:pPr>
      <w:rPr>
        <w:rFonts w:ascii="Symbol" w:hAnsi="Symbol" w:hint="default"/>
      </w:rPr>
    </w:lvl>
    <w:lvl w:ilvl="7" w:tplc="29389C2C">
      <w:start w:val="1"/>
      <w:numFmt w:val="bullet"/>
      <w:lvlText w:val="o"/>
      <w:lvlJc w:val="left"/>
      <w:pPr>
        <w:ind w:left="5760" w:hanging="360"/>
      </w:pPr>
      <w:rPr>
        <w:rFonts w:ascii="Courier New" w:hAnsi="Courier New" w:hint="default"/>
      </w:rPr>
    </w:lvl>
    <w:lvl w:ilvl="8" w:tplc="DC949F72">
      <w:start w:val="1"/>
      <w:numFmt w:val="bullet"/>
      <w:lvlText w:val=""/>
      <w:lvlJc w:val="left"/>
      <w:pPr>
        <w:ind w:left="6480" w:hanging="360"/>
      </w:pPr>
      <w:rPr>
        <w:rFonts w:ascii="Wingdings" w:hAnsi="Wingdings" w:hint="default"/>
      </w:rPr>
    </w:lvl>
  </w:abstractNum>
  <w:abstractNum w:abstractNumId="43" w15:restartNumberingAfterBreak="0">
    <w:nsid w:val="7DA212FC"/>
    <w:multiLevelType w:val="hybridMultilevel"/>
    <w:tmpl w:val="A3A6A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3890151">
    <w:abstractNumId w:val="26"/>
  </w:num>
  <w:num w:numId="2" w16cid:durableId="712079501">
    <w:abstractNumId w:val="42"/>
  </w:num>
  <w:num w:numId="3" w16cid:durableId="1548371210">
    <w:abstractNumId w:val="37"/>
  </w:num>
  <w:num w:numId="4" w16cid:durableId="1330447450">
    <w:abstractNumId w:val="31"/>
  </w:num>
  <w:num w:numId="5" w16cid:durableId="335959246">
    <w:abstractNumId w:val="20"/>
  </w:num>
  <w:num w:numId="6" w16cid:durableId="1697147155">
    <w:abstractNumId w:val="28"/>
  </w:num>
  <w:num w:numId="7" w16cid:durableId="470249163">
    <w:abstractNumId w:val="30"/>
  </w:num>
  <w:num w:numId="8" w16cid:durableId="1085223248">
    <w:abstractNumId w:val="12"/>
  </w:num>
  <w:num w:numId="9" w16cid:durableId="1779374415">
    <w:abstractNumId w:val="9"/>
  </w:num>
  <w:num w:numId="10" w16cid:durableId="127747371">
    <w:abstractNumId w:val="21"/>
  </w:num>
  <w:num w:numId="11" w16cid:durableId="1814909762">
    <w:abstractNumId w:val="0"/>
  </w:num>
  <w:num w:numId="12" w16cid:durableId="4793425">
    <w:abstractNumId w:val="22"/>
  </w:num>
  <w:num w:numId="13" w16cid:durableId="1844322303">
    <w:abstractNumId w:val="14"/>
  </w:num>
  <w:num w:numId="14" w16cid:durableId="1966304394">
    <w:abstractNumId w:val="24"/>
  </w:num>
  <w:num w:numId="15" w16cid:durableId="565260037">
    <w:abstractNumId w:val="4"/>
  </w:num>
  <w:num w:numId="16" w16cid:durableId="803500756">
    <w:abstractNumId w:val="6"/>
  </w:num>
  <w:num w:numId="17" w16cid:durableId="1543638296">
    <w:abstractNumId w:val="43"/>
  </w:num>
  <w:num w:numId="18" w16cid:durableId="1806123051">
    <w:abstractNumId w:val="2"/>
  </w:num>
  <w:num w:numId="19" w16cid:durableId="1102189604">
    <w:abstractNumId w:val="39"/>
  </w:num>
  <w:num w:numId="20" w16cid:durableId="1340696603">
    <w:abstractNumId w:val="34"/>
  </w:num>
  <w:num w:numId="21" w16cid:durableId="47068871">
    <w:abstractNumId w:val="17"/>
  </w:num>
  <w:num w:numId="22" w16cid:durableId="502475509">
    <w:abstractNumId w:val="36"/>
  </w:num>
  <w:num w:numId="23" w16cid:durableId="265235207">
    <w:abstractNumId w:val="29"/>
  </w:num>
  <w:num w:numId="24" w16cid:durableId="79959503">
    <w:abstractNumId w:val="3"/>
  </w:num>
  <w:num w:numId="25" w16cid:durableId="724566334">
    <w:abstractNumId w:val="27"/>
  </w:num>
  <w:num w:numId="26" w16cid:durableId="1610503225">
    <w:abstractNumId w:val="8"/>
  </w:num>
  <w:num w:numId="27" w16cid:durableId="1801075373">
    <w:abstractNumId w:val="35"/>
  </w:num>
  <w:num w:numId="28" w16cid:durableId="65034766">
    <w:abstractNumId w:val="5"/>
  </w:num>
  <w:num w:numId="29" w16cid:durableId="571819103">
    <w:abstractNumId w:val="23"/>
  </w:num>
  <w:num w:numId="30" w16cid:durableId="572785246">
    <w:abstractNumId w:val="11"/>
  </w:num>
  <w:num w:numId="31" w16cid:durableId="1910771619">
    <w:abstractNumId w:val="25"/>
  </w:num>
  <w:num w:numId="32" w16cid:durableId="322322381">
    <w:abstractNumId w:val="41"/>
  </w:num>
  <w:num w:numId="33" w16cid:durableId="1748652270">
    <w:abstractNumId w:val="32"/>
  </w:num>
  <w:num w:numId="34" w16cid:durableId="1957523368">
    <w:abstractNumId w:val="33"/>
  </w:num>
  <w:num w:numId="35" w16cid:durableId="1627929083">
    <w:abstractNumId w:val="19"/>
  </w:num>
  <w:num w:numId="36" w16cid:durableId="1161853164">
    <w:abstractNumId w:val="10"/>
  </w:num>
  <w:num w:numId="37" w16cid:durableId="681663843">
    <w:abstractNumId w:val="15"/>
  </w:num>
  <w:num w:numId="38" w16cid:durableId="820007221">
    <w:abstractNumId w:val="18"/>
  </w:num>
  <w:num w:numId="39" w16cid:durableId="1304233746">
    <w:abstractNumId w:val="40"/>
  </w:num>
  <w:num w:numId="40" w16cid:durableId="1804959235">
    <w:abstractNumId w:val="1"/>
  </w:num>
  <w:num w:numId="41" w16cid:durableId="2081709792">
    <w:abstractNumId w:val="7"/>
  </w:num>
  <w:num w:numId="42" w16cid:durableId="1009796977">
    <w:abstractNumId w:val="38"/>
  </w:num>
  <w:num w:numId="43" w16cid:durableId="477185689">
    <w:abstractNumId w:val="13"/>
  </w:num>
  <w:num w:numId="44" w16cid:durableId="272184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AE"/>
    <w:rsid w:val="00001283"/>
    <w:rsid w:val="000014E4"/>
    <w:rsid w:val="000016CE"/>
    <w:rsid w:val="00001A88"/>
    <w:rsid w:val="00001EB6"/>
    <w:rsid w:val="00001F03"/>
    <w:rsid w:val="000029D5"/>
    <w:rsid w:val="0000396E"/>
    <w:rsid w:val="000041E4"/>
    <w:rsid w:val="000044C4"/>
    <w:rsid w:val="000076CA"/>
    <w:rsid w:val="0000779A"/>
    <w:rsid w:val="00007EAE"/>
    <w:rsid w:val="00010561"/>
    <w:rsid w:val="000111FD"/>
    <w:rsid w:val="00011B60"/>
    <w:rsid w:val="00012A3B"/>
    <w:rsid w:val="00016D9E"/>
    <w:rsid w:val="00017399"/>
    <w:rsid w:val="00017885"/>
    <w:rsid w:val="00017FB9"/>
    <w:rsid w:val="000200F4"/>
    <w:rsid w:val="00020CE1"/>
    <w:rsid w:val="00020FB7"/>
    <w:rsid w:val="00020FE7"/>
    <w:rsid w:val="0002108B"/>
    <w:rsid w:val="000228D8"/>
    <w:rsid w:val="00022925"/>
    <w:rsid w:val="0002296E"/>
    <w:rsid w:val="00022B20"/>
    <w:rsid w:val="00022C83"/>
    <w:rsid w:val="00023711"/>
    <w:rsid w:val="00024680"/>
    <w:rsid w:val="000247F0"/>
    <w:rsid w:val="00025985"/>
    <w:rsid w:val="00026F9D"/>
    <w:rsid w:val="00032137"/>
    <w:rsid w:val="000321B6"/>
    <w:rsid w:val="00032C33"/>
    <w:rsid w:val="0004009E"/>
    <w:rsid w:val="00040476"/>
    <w:rsid w:val="000437AF"/>
    <w:rsid w:val="00044838"/>
    <w:rsid w:val="000452F2"/>
    <w:rsid w:val="0004606C"/>
    <w:rsid w:val="0004696F"/>
    <w:rsid w:val="00047374"/>
    <w:rsid w:val="00047563"/>
    <w:rsid w:val="000475E2"/>
    <w:rsid w:val="00047770"/>
    <w:rsid w:val="00047F89"/>
    <w:rsid w:val="0005079C"/>
    <w:rsid w:val="0005116D"/>
    <w:rsid w:val="0005352B"/>
    <w:rsid w:val="000538B7"/>
    <w:rsid w:val="00054106"/>
    <w:rsid w:val="0005606F"/>
    <w:rsid w:val="00056519"/>
    <w:rsid w:val="00060B5C"/>
    <w:rsid w:val="00062B28"/>
    <w:rsid w:val="00064A55"/>
    <w:rsid w:val="00065B51"/>
    <w:rsid w:val="000664AF"/>
    <w:rsid w:val="000672C6"/>
    <w:rsid w:val="00067354"/>
    <w:rsid w:val="000676A7"/>
    <w:rsid w:val="0007103F"/>
    <w:rsid w:val="0007195B"/>
    <w:rsid w:val="000722CE"/>
    <w:rsid w:val="0007357C"/>
    <w:rsid w:val="000737FC"/>
    <w:rsid w:val="00076959"/>
    <w:rsid w:val="000772DD"/>
    <w:rsid w:val="00077E47"/>
    <w:rsid w:val="00080946"/>
    <w:rsid w:val="000822F8"/>
    <w:rsid w:val="000829F2"/>
    <w:rsid w:val="000832A2"/>
    <w:rsid w:val="000879DB"/>
    <w:rsid w:val="00091A13"/>
    <w:rsid w:val="00093BBC"/>
    <w:rsid w:val="000948CC"/>
    <w:rsid w:val="0009512D"/>
    <w:rsid w:val="0009589C"/>
    <w:rsid w:val="00096668"/>
    <w:rsid w:val="000A085C"/>
    <w:rsid w:val="000A1406"/>
    <w:rsid w:val="000A200F"/>
    <w:rsid w:val="000A2451"/>
    <w:rsid w:val="000A25CB"/>
    <w:rsid w:val="000A2909"/>
    <w:rsid w:val="000A2CD1"/>
    <w:rsid w:val="000A3C5D"/>
    <w:rsid w:val="000A5ED0"/>
    <w:rsid w:val="000A6C0A"/>
    <w:rsid w:val="000B0721"/>
    <w:rsid w:val="000B0786"/>
    <w:rsid w:val="000B5C7F"/>
    <w:rsid w:val="000B62EF"/>
    <w:rsid w:val="000B6E6F"/>
    <w:rsid w:val="000B753E"/>
    <w:rsid w:val="000C02CA"/>
    <w:rsid w:val="000C282D"/>
    <w:rsid w:val="000C2871"/>
    <w:rsid w:val="000C4E44"/>
    <w:rsid w:val="000C6F33"/>
    <w:rsid w:val="000D0512"/>
    <w:rsid w:val="000D06E8"/>
    <w:rsid w:val="000D16B5"/>
    <w:rsid w:val="000D3791"/>
    <w:rsid w:val="000D4DAC"/>
    <w:rsid w:val="000D4F97"/>
    <w:rsid w:val="000D6D78"/>
    <w:rsid w:val="000E2449"/>
    <w:rsid w:val="000E25C6"/>
    <w:rsid w:val="000E356C"/>
    <w:rsid w:val="000E537F"/>
    <w:rsid w:val="000E59FE"/>
    <w:rsid w:val="000E61D2"/>
    <w:rsid w:val="000E70EB"/>
    <w:rsid w:val="000E7326"/>
    <w:rsid w:val="000E7500"/>
    <w:rsid w:val="000F0D38"/>
    <w:rsid w:val="000F1B96"/>
    <w:rsid w:val="000F1E35"/>
    <w:rsid w:val="000F21ED"/>
    <w:rsid w:val="000F30EA"/>
    <w:rsid w:val="000F37DC"/>
    <w:rsid w:val="000F3A13"/>
    <w:rsid w:val="000F69E1"/>
    <w:rsid w:val="000F7FD4"/>
    <w:rsid w:val="00100284"/>
    <w:rsid w:val="00100BA9"/>
    <w:rsid w:val="001012B1"/>
    <w:rsid w:val="0010305B"/>
    <w:rsid w:val="0010491A"/>
    <w:rsid w:val="00104FE2"/>
    <w:rsid w:val="00106208"/>
    <w:rsid w:val="00106843"/>
    <w:rsid w:val="0010790F"/>
    <w:rsid w:val="0011010A"/>
    <w:rsid w:val="00111042"/>
    <w:rsid w:val="001138C7"/>
    <w:rsid w:val="00113ABF"/>
    <w:rsid w:val="00114CE8"/>
    <w:rsid w:val="00115A47"/>
    <w:rsid w:val="00115E0A"/>
    <w:rsid w:val="00116CA6"/>
    <w:rsid w:val="00116CB5"/>
    <w:rsid w:val="001208EF"/>
    <w:rsid w:val="00120E1D"/>
    <w:rsid w:val="0012103D"/>
    <w:rsid w:val="001216BE"/>
    <w:rsid w:val="00121FC4"/>
    <w:rsid w:val="001221B7"/>
    <w:rsid w:val="0012378C"/>
    <w:rsid w:val="0012385D"/>
    <w:rsid w:val="00123918"/>
    <w:rsid w:val="00123B84"/>
    <w:rsid w:val="00123FB4"/>
    <w:rsid w:val="001251D5"/>
    <w:rsid w:val="00125BF1"/>
    <w:rsid w:val="00126A4B"/>
    <w:rsid w:val="001315D2"/>
    <w:rsid w:val="00132287"/>
    <w:rsid w:val="00132F8C"/>
    <w:rsid w:val="00134C48"/>
    <w:rsid w:val="001355F9"/>
    <w:rsid w:val="00136782"/>
    <w:rsid w:val="00136D66"/>
    <w:rsid w:val="00136EE6"/>
    <w:rsid w:val="00141A27"/>
    <w:rsid w:val="0014207C"/>
    <w:rsid w:val="00143E7A"/>
    <w:rsid w:val="00144920"/>
    <w:rsid w:val="00144A29"/>
    <w:rsid w:val="00144BB4"/>
    <w:rsid w:val="00147988"/>
    <w:rsid w:val="00147E0B"/>
    <w:rsid w:val="00150935"/>
    <w:rsid w:val="00151445"/>
    <w:rsid w:val="00151805"/>
    <w:rsid w:val="0015257F"/>
    <w:rsid w:val="00156011"/>
    <w:rsid w:val="0015733D"/>
    <w:rsid w:val="00157AA2"/>
    <w:rsid w:val="00160087"/>
    <w:rsid w:val="00160C63"/>
    <w:rsid w:val="001624C2"/>
    <w:rsid w:val="00162DF3"/>
    <w:rsid w:val="00163987"/>
    <w:rsid w:val="00166841"/>
    <w:rsid w:val="0016768B"/>
    <w:rsid w:val="001711AE"/>
    <w:rsid w:val="001712E7"/>
    <w:rsid w:val="00171348"/>
    <w:rsid w:val="0017163E"/>
    <w:rsid w:val="001747E5"/>
    <w:rsid w:val="0017590C"/>
    <w:rsid w:val="00176294"/>
    <w:rsid w:val="00180709"/>
    <w:rsid w:val="0018182D"/>
    <w:rsid w:val="0018186D"/>
    <w:rsid w:val="001818DD"/>
    <w:rsid w:val="001819D4"/>
    <w:rsid w:val="00182D3F"/>
    <w:rsid w:val="00184D91"/>
    <w:rsid w:val="00185413"/>
    <w:rsid w:val="00186423"/>
    <w:rsid w:val="001872B8"/>
    <w:rsid w:val="00187425"/>
    <w:rsid w:val="00187814"/>
    <w:rsid w:val="001878CE"/>
    <w:rsid w:val="001930E7"/>
    <w:rsid w:val="001937E0"/>
    <w:rsid w:val="00194043"/>
    <w:rsid w:val="00195A32"/>
    <w:rsid w:val="001A006A"/>
    <w:rsid w:val="001A13B0"/>
    <w:rsid w:val="001A1874"/>
    <w:rsid w:val="001A4FAA"/>
    <w:rsid w:val="001A5E00"/>
    <w:rsid w:val="001A6561"/>
    <w:rsid w:val="001A6AB2"/>
    <w:rsid w:val="001A6EE3"/>
    <w:rsid w:val="001A70C4"/>
    <w:rsid w:val="001A7447"/>
    <w:rsid w:val="001A7917"/>
    <w:rsid w:val="001A7E2A"/>
    <w:rsid w:val="001B0618"/>
    <w:rsid w:val="001B07CA"/>
    <w:rsid w:val="001B13E4"/>
    <w:rsid w:val="001B298F"/>
    <w:rsid w:val="001B2F09"/>
    <w:rsid w:val="001B3180"/>
    <w:rsid w:val="001B3595"/>
    <w:rsid w:val="001B4105"/>
    <w:rsid w:val="001B5C4B"/>
    <w:rsid w:val="001B6BAB"/>
    <w:rsid w:val="001B79B3"/>
    <w:rsid w:val="001B7C83"/>
    <w:rsid w:val="001B7F05"/>
    <w:rsid w:val="001C013D"/>
    <w:rsid w:val="001C06DF"/>
    <w:rsid w:val="001C0BC5"/>
    <w:rsid w:val="001C145B"/>
    <w:rsid w:val="001C1591"/>
    <w:rsid w:val="001C1594"/>
    <w:rsid w:val="001C1640"/>
    <w:rsid w:val="001C16CF"/>
    <w:rsid w:val="001C3149"/>
    <w:rsid w:val="001C34F1"/>
    <w:rsid w:val="001C3504"/>
    <w:rsid w:val="001C351C"/>
    <w:rsid w:val="001C4F58"/>
    <w:rsid w:val="001C4FCE"/>
    <w:rsid w:val="001C582F"/>
    <w:rsid w:val="001C61BF"/>
    <w:rsid w:val="001C65CE"/>
    <w:rsid w:val="001C7F46"/>
    <w:rsid w:val="001C919D"/>
    <w:rsid w:val="001D21EC"/>
    <w:rsid w:val="001D2E9C"/>
    <w:rsid w:val="001D5081"/>
    <w:rsid w:val="001D50A5"/>
    <w:rsid w:val="001D52A5"/>
    <w:rsid w:val="001D5B5A"/>
    <w:rsid w:val="001D5BFF"/>
    <w:rsid w:val="001D5F97"/>
    <w:rsid w:val="001E07C6"/>
    <w:rsid w:val="001E177D"/>
    <w:rsid w:val="001E279F"/>
    <w:rsid w:val="001E3B3E"/>
    <w:rsid w:val="001E5677"/>
    <w:rsid w:val="001E6CF5"/>
    <w:rsid w:val="001F0689"/>
    <w:rsid w:val="001F06A8"/>
    <w:rsid w:val="001F14E8"/>
    <w:rsid w:val="001F2798"/>
    <w:rsid w:val="001F2980"/>
    <w:rsid w:val="001F2F38"/>
    <w:rsid w:val="001F37AD"/>
    <w:rsid w:val="001F438B"/>
    <w:rsid w:val="001F447B"/>
    <w:rsid w:val="001F6382"/>
    <w:rsid w:val="001F65EE"/>
    <w:rsid w:val="001F68E8"/>
    <w:rsid w:val="001F6F5D"/>
    <w:rsid w:val="001F7BFA"/>
    <w:rsid w:val="001F7F80"/>
    <w:rsid w:val="00200CE4"/>
    <w:rsid w:val="00201A0C"/>
    <w:rsid w:val="002024B5"/>
    <w:rsid w:val="00202F71"/>
    <w:rsid w:val="00203046"/>
    <w:rsid w:val="0020431C"/>
    <w:rsid w:val="0020475B"/>
    <w:rsid w:val="00204DB3"/>
    <w:rsid w:val="002054DD"/>
    <w:rsid w:val="00207B6C"/>
    <w:rsid w:val="0021265F"/>
    <w:rsid w:val="00212BAD"/>
    <w:rsid w:val="0021324D"/>
    <w:rsid w:val="00213765"/>
    <w:rsid w:val="002137ED"/>
    <w:rsid w:val="002149F6"/>
    <w:rsid w:val="0022011A"/>
    <w:rsid w:val="00220E8A"/>
    <w:rsid w:val="00223394"/>
    <w:rsid w:val="00223DD0"/>
    <w:rsid w:val="00225868"/>
    <w:rsid w:val="00226DB1"/>
    <w:rsid w:val="00226EE0"/>
    <w:rsid w:val="00227AFF"/>
    <w:rsid w:val="00227B19"/>
    <w:rsid w:val="002306D2"/>
    <w:rsid w:val="00230711"/>
    <w:rsid w:val="002308A5"/>
    <w:rsid w:val="00233CB8"/>
    <w:rsid w:val="00234272"/>
    <w:rsid w:val="0023428F"/>
    <w:rsid w:val="0023477E"/>
    <w:rsid w:val="00236A2F"/>
    <w:rsid w:val="002405E7"/>
    <w:rsid w:val="00240644"/>
    <w:rsid w:val="0024183B"/>
    <w:rsid w:val="00242F5F"/>
    <w:rsid w:val="00244750"/>
    <w:rsid w:val="00245CB6"/>
    <w:rsid w:val="00246053"/>
    <w:rsid w:val="002461BF"/>
    <w:rsid w:val="0025164D"/>
    <w:rsid w:val="00251793"/>
    <w:rsid w:val="00251838"/>
    <w:rsid w:val="00254E23"/>
    <w:rsid w:val="00255D20"/>
    <w:rsid w:val="00257DE5"/>
    <w:rsid w:val="002628A3"/>
    <w:rsid w:val="0026330D"/>
    <w:rsid w:val="0026376B"/>
    <w:rsid w:val="0026432C"/>
    <w:rsid w:val="002653E3"/>
    <w:rsid w:val="002662C8"/>
    <w:rsid w:val="00266507"/>
    <w:rsid w:val="00266A97"/>
    <w:rsid w:val="00270399"/>
    <w:rsid w:val="00272743"/>
    <w:rsid w:val="002728F6"/>
    <w:rsid w:val="00272D87"/>
    <w:rsid w:val="00273C48"/>
    <w:rsid w:val="0027477F"/>
    <w:rsid w:val="00274B5A"/>
    <w:rsid w:val="0027544B"/>
    <w:rsid w:val="00276973"/>
    <w:rsid w:val="00276A54"/>
    <w:rsid w:val="002771C5"/>
    <w:rsid w:val="002806C9"/>
    <w:rsid w:val="0028419D"/>
    <w:rsid w:val="002849D2"/>
    <w:rsid w:val="0028638F"/>
    <w:rsid w:val="002865C3"/>
    <w:rsid w:val="002868F5"/>
    <w:rsid w:val="00286AA5"/>
    <w:rsid w:val="00287C94"/>
    <w:rsid w:val="00287F08"/>
    <w:rsid w:val="002913F6"/>
    <w:rsid w:val="002913FF"/>
    <w:rsid w:val="00292058"/>
    <w:rsid w:val="00292474"/>
    <w:rsid w:val="00292D9A"/>
    <w:rsid w:val="002963B1"/>
    <w:rsid w:val="002A06D9"/>
    <w:rsid w:val="002A1194"/>
    <w:rsid w:val="002A47AE"/>
    <w:rsid w:val="002A59C9"/>
    <w:rsid w:val="002A6772"/>
    <w:rsid w:val="002A71A2"/>
    <w:rsid w:val="002A7BA6"/>
    <w:rsid w:val="002B0B38"/>
    <w:rsid w:val="002B172E"/>
    <w:rsid w:val="002B23F7"/>
    <w:rsid w:val="002B38E0"/>
    <w:rsid w:val="002B3C0B"/>
    <w:rsid w:val="002B3E03"/>
    <w:rsid w:val="002B48FB"/>
    <w:rsid w:val="002B6E8A"/>
    <w:rsid w:val="002C3C02"/>
    <w:rsid w:val="002C5D63"/>
    <w:rsid w:val="002C6EC6"/>
    <w:rsid w:val="002C724C"/>
    <w:rsid w:val="002D2C5E"/>
    <w:rsid w:val="002D2EE0"/>
    <w:rsid w:val="002D2F74"/>
    <w:rsid w:val="002D3B23"/>
    <w:rsid w:val="002D4A74"/>
    <w:rsid w:val="002D78EF"/>
    <w:rsid w:val="002D7EB7"/>
    <w:rsid w:val="002E1A0A"/>
    <w:rsid w:val="002E1E82"/>
    <w:rsid w:val="002E1F2F"/>
    <w:rsid w:val="002E3600"/>
    <w:rsid w:val="002E44FA"/>
    <w:rsid w:val="002E4871"/>
    <w:rsid w:val="002E48DB"/>
    <w:rsid w:val="002E4FD1"/>
    <w:rsid w:val="002E621A"/>
    <w:rsid w:val="002F0104"/>
    <w:rsid w:val="002F1581"/>
    <w:rsid w:val="002F2335"/>
    <w:rsid w:val="002F270F"/>
    <w:rsid w:val="002F2BCE"/>
    <w:rsid w:val="002F4BF7"/>
    <w:rsid w:val="002F5FBE"/>
    <w:rsid w:val="002F61E0"/>
    <w:rsid w:val="002F6214"/>
    <w:rsid w:val="002F7C4A"/>
    <w:rsid w:val="0030004D"/>
    <w:rsid w:val="003016D1"/>
    <w:rsid w:val="00301F59"/>
    <w:rsid w:val="00302BAE"/>
    <w:rsid w:val="0030322A"/>
    <w:rsid w:val="00303959"/>
    <w:rsid w:val="00304348"/>
    <w:rsid w:val="00304C37"/>
    <w:rsid w:val="00305BB0"/>
    <w:rsid w:val="00306AA6"/>
    <w:rsid w:val="00306C1E"/>
    <w:rsid w:val="00306FF6"/>
    <w:rsid w:val="00307C55"/>
    <w:rsid w:val="003105E3"/>
    <w:rsid w:val="003107A5"/>
    <w:rsid w:val="00310E64"/>
    <w:rsid w:val="003112B0"/>
    <w:rsid w:val="00312A41"/>
    <w:rsid w:val="00313D4D"/>
    <w:rsid w:val="00314781"/>
    <w:rsid w:val="00315F59"/>
    <w:rsid w:val="0031667A"/>
    <w:rsid w:val="0031688C"/>
    <w:rsid w:val="00316897"/>
    <w:rsid w:val="00316E4D"/>
    <w:rsid w:val="00317161"/>
    <w:rsid w:val="00322A1A"/>
    <w:rsid w:val="003234B4"/>
    <w:rsid w:val="003241BD"/>
    <w:rsid w:val="003255A7"/>
    <w:rsid w:val="0032653B"/>
    <w:rsid w:val="0032661B"/>
    <w:rsid w:val="00326A24"/>
    <w:rsid w:val="00326D02"/>
    <w:rsid w:val="003307FB"/>
    <w:rsid w:val="00330AD9"/>
    <w:rsid w:val="003321DC"/>
    <w:rsid w:val="003334A2"/>
    <w:rsid w:val="00333791"/>
    <w:rsid w:val="00333FDC"/>
    <w:rsid w:val="003341AF"/>
    <w:rsid w:val="00334CD7"/>
    <w:rsid w:val="00336666"/>
    <w:rsid w:val="00336D3D"/>
    <w:rsid w:val="00337641"/>
    <w:rsid w:val="003377C9"/>
    <w:rsid w:val="00337EBA"/>
    <w:rsid w:val="00340170"/>
    <w:rsid w:val="003403D3"/>
    <w:rsid w:val="00340685"/>
    <w:rsid w:val="00340701"/>
    <w:rsid w:val="0034105B"/>
    <w:rsid w:val="00341831"/>
    <w:rsid w:val="00341DB3"/>
    <w:rsid w:val="00342229"/>
    <w:rsid w:val="003440D1"/>
    <w:rsid w:val="00344ADD"/>
    <w:rsid w:val="00345200"/>
    <w:rsid w:val="0034580D"/>
    <w:rsid w:val="00347397"/>
    <w:rsid w:val="00347537"/>
    <w:rsid w:val="0035042E"/>
    <w:rsid w:val="00350CA5"/>
    <w:rsid w:val="00350EE4"/>
    <w:rsid w:val="00351887"/>
    <w:rsid w:val="003527BD"/>
    <w:rsid w:val="00352F1C"/>
    <w:rsid w:val="00353970"/>
    <w:rsid w:val="00357EB6"/>
    <w:rsid w:val="003629D9"/>
    <w:rsid w:val="00365906"/>
    <w:rsid w:val="0036627D"/>
    <w:rsid w:val="00366432"/>
    <w:rsid w:val="003709CC"/>
    <w:rsid w:val="00371234"/>
    <w:rsid w:val="00371F6F"/>
    <w:rsid w:val="0037353F"/>
    <w:rsid w:val="00373C33"/>
    <w:rsid w:val="003741CE"/>
    <w:rsid w:val="00377445"/>
    <w:rsid w:val="00380061"/>
    <w:rsid w:val="003800AE"/>
    <w:rsid w:val="00381C1B"/>
    <w:rsid w:val="00382290"/>
    <w:rsid w:val="00382406"/>
    <w:rsid w:val="003831E2"/>
    <w:rsid w:val="00386200"/>
    <w:rsid w:val="00386F13"/>
    <w:rsid w:val="00387769"/>
    <w:rsid w:val="00387DE9"/>
    <w:rsid w:val="00391388"/>
    <w:rsid w:val="00392494"/>
    <w:rsid w:val="00393E1D"/>
    <w:rsid w:val="0039752A"/>
    <w:rsid w:val="003A0418"/>
    <w:rsid w:val="003A0F8F"/>
    <w:rsid w:val="003A1EFC"/>
    <w:rsid w:val="003A3E86"/>
    <w:rsid w:val="003A4615"/>
    <w:rsid w:val="003A48F3"/>
    <w:rsid w:val="003A4AE9"/>
    <w:rsid w:val="003A5450"/>
    <w:rsid w:val="003A6459"/>
    <w:rsid w:val="003A7EE5"/>
    <w:rsid w:val="003B146C"/>
    <w:rsid w:val="003B2AAC"/>
    <w:rsid w:val="003B2AEE"/>
    <w:rsid w:val="003B2C53"/>
    <w:rsid w:val="003B321A"/>
    <w:rsid w:val="003B39F8"/>
    <w:rsid w:val="003B537F"/>
    <w:rsid w:val="003B7BF9"/>
    <w:rsid w:val="003C0249"/>
    <w:rsid w:val="003C1F7E"/>
    <w:rsid w:val="003C24F8"/>
    <w:rsid w:val="003C4BDA"/>
    <w:rsid w:val="003C4D50"/>
    <w:rsid w:val="003C5BEE"/>
    <w:rsid w:val="003C5D1D"/>
    <w:rsid w:val="003C673D"/>
    <w:rsid w:val="003C73B9"/>
    <w:rsid w:val="003D0E7D"/>
    <w:rsid w:val="003D2A61"/>
    <w:rsid w:val="003D2BA1"/>
    <w:rsid w:val="003D3DDC"/>
    <w:rsid w:val="003D621E"/>
    <w:rsid w:val="003D6C5D"/>
    <w:rsid w:val="003D7087"/>
    <w:rsid w:val="003E0D6A"/>
    <w:rsid w:val="003E5323"/>
    <w:rsid w:val="003E7CA9"/>
    <w:rsid w:val="003F102C"/>
    <w:rsid w:val="003F16F2"/>
    <w:rsid w:val="003F34DB"/>
    <w:rsid w:val="003F3DEA"/>
    <w:rsid w:val="003F52CE"/>
    <w:rsid w:val="003F6193"/>
    <w:rsid w:val="003F6C97"/>
    <w:rsid w:val="003F6E1A"/>
    <w:rsid w:val="004003F7"/>
    <w:rsid w:val="0040166B"/>
    <w:rsid w:val="00402291"/>
    <w:rsid w:val="00402CE0"/>
    <w:rsid w:val="00403595"/>
    <w:rsid w:val="00404A7D"/>
    <w:rsid w:val="00404FC5"/>
    <w:rsid w:val="00405B5D"/>
    <w:rsid w:val="0040646B"/>
    <w:rsid w:val="00407520"/>
    <w:rsid w:val="004075B4"/>
    <w:rsid w:val="00407D2B"/>
    <w:rsid w:val="00412E81"/>
    <w:rsid w:val="004134DA"/>
    <w:rsid w:val="00416FEC"/>
    <w:rsid w:val="0041783E"/>
    <w:rsid w:val="004211D7"/>
    <w:rsid w:val="00422178"/>
    <w:rsid w:val="004222B8"/>
    <w:rsid w:val="0042328B"/>
    <w:rsid w:val="004232F1"/>
    <w:rsid w:val="00424EA9"/>
    <w:rsid w:val="00425480"/>
    <w:rsid w:val="00427BBD"/>
    <w:rsid w:val="00430F67"/>
    <w:rsid w:val="00431BED"/>
    <w:rsid w:val="00432283"/>
    <w:rsid w:val="004323D0"/>
    <w:rsid w:val="00432A37"/>
    <w:rsid w:val="00434DA3"/>
    <w:rsid w:val="00435DBB"/>
    <w:rsid w:val="0043610C"/>
    <w:rsid w:val="00436378"/>
    <w:rsid w:val="00436590"/>
    <w:rsid w:val="00441A82"/>
    <w:rsid w:val="00442A9D"/>
    <w:rsid w:val="00443750"/>
    <w:rsid w:val="00443A2F"/>
    <w:rsid w:val="00444478"/>
    <w:rsid w:val="00444D83"/>
    <w:rsid w:val="00446C5A"/>
    <w:rsid w:val="0044731A"/>
    <w:rsid w:val="004477F5"/>
    <w:rsid w:val="00450080"/>
    <w:rsid w:val="00450613"/>
    <w:rsid w:val="00451901"/>
    <w:rsid w:val="00452F29"/>
    <w:rsid w:val="004534BD"/>
    <w:rsid w:val="00453B11"/>
    <w:rsid w:val="00453F33"/>
    <w:rsid w:val="0045431D"/>
    <w:rsid w:val="00454BE0"/>
    <w:rsid w:val="00455585"/>
    <w:rsid w:val="004558EF"/>
    <w:rsid w:val="00455906"/>
    <w:rsid w:val="00456C44"/>
    <w:rsid w:val="00457418"/>
    <w:rsid w:val="00460096"/>
    <w:rsid w:val="00460696"/>
    <w:rsid w:val="004611D8"/>
    <w:rsid w:val="004614DC"/>
    <w:rsid w:val="0046165E"/>
    <w:rsid w:val="00461F8B"/>
    <w:rsid w:val="00462A38"/>
    <w:rsid w:val="004641DA"/>
    <w:rsid w:val="004647CA"/>
    <w:rsid w:val="00464B92"/>
    <w:rsid w:val="004658A1"/>
    <w:rsid w:val="00465A08"/>
    <w:rsid w:val="00466397"/>
    <w:rsid w:val="00466AB1"/>
    <w:rsid w:val="00466D6E"/>
    <w:rsid w:val="004671AD"/>
    <w:rsid w:val="004673AC"/>
    <w:rsid w:val="00467B25"/>
    <w:rsid w:val="00470DE0"/>
    <w:rsid w:val="00470FC6"/>
    <w:rsid w:val="00472DCB"/>
    <w:rsid w:val="0047365C"/>
    <w:rsid w:val="004743E0"/>
    <w:rsid w:val="00474D29"/>
    <w:rsid w:val="00476054"/>
    <w:rsid w:val="0047625D"/>
    <w:rsid w:val="00477243"/>
    <w:rsid w:val="00477FB8"/>
    <w:rsid w:val="00480314"/>
    <w:rsid w:val="00481CB9"/>
    <w:rsid w:val="004830B0"/>
    <w:rsid w:val="0048401A"/>
    <w:rsid w:val="00484C9F"/>
    <w:rsid w:val="00487FAD"/>
    <w:rsid w:val="00490231"/>
    <w:rsid w:val="00490345"/>
    <w:rsid w:val="00490509"/>
    <w:rsid w:val="00493588"/>
    <w:rsid w:val="00494809"/>
    <w:rsid w:val="00494C45"/>
    <w:rsid w:val="004962C1"/>
    <w:rsid w:val="004963F7"/>
    <w:rsid w:val="00496AD0"/>
    <w:rsid w:val="004A00D1"/>
    <w:rsid w:val="004A033F"/>
    <w:rsid w:val="004A0360"/>
    <w:rsid w:val="004A1A13"/>
    <w:rsid w:val="004A4B6B"/>
    <w:rsid w:val="004A534E"/>
    <w:rsid w:val="004A53B5"/>
    <w:rsid w:val="004A5414"/>
    <w:rsid w:val="004A651C"/>
    <w:rsid w:val="004A6F64"/>
    <w:rsid w:val="004A74E1"/>
    <w:rsid w:val="004A79B4"/>
    <w:rsid w:val="004B0F1C"/>
    <w:rsid w:val="004B2589"/>
    <w:rsid w:val="004B27D4"/>
    <w:rsid w:val="004B3B2C"/>
    <w:rsid w:val="004C0C50"/>
    <w:rsid w:val="004C0DA5"/>
    <w:rsid w:val="004C1D13"/>
    <w:rsid w:val="004C2625"/>
    <w:rsid w:val="004C2A42"/>
    <w:rsid w:val="004C374B"/>
    <w:rsid w:val="004C4310"/>
    <w:rsid w:val="004C4C6D"/>
    <w:rsid w:val="004C57AA"/>
    <w:rsid w:val="004C7866"/>
    <w:rsid w:val="004D1022"/>
    <w:rsid w:val="004D1040"/>
    <w:rsid w:val="004D11F0"/>
    <w:rsid w:val="004D1758"/>
    <w:rsid w:val="004D2169"/>
    <w:rsid w:val="004D75DE"/>
    <w:rsid w:val="004E2230"/>
    <w:rsid w:val="004E2EF0"/>
    <w:rsid w:val="004E33BB"/>
    <w:rsid w:val="004E3D31"/>
    <w:rsid w:val="004E420D"/>
    <w:rsid w:val="004E4ED8"/>
    <w:rsid w:val="004E542F"/>
    <w:rsid w:val="004E6128"/>
    <w:rsid w:val="004F0236"/>
    <w:rsid w:val="004F14C5"/>
    <w:rsid w:val="004F172B"/>
    <w:rsid w:val="004F1B11"/>
    <w:rsid w:val="004F2EBB"/>
    <w:rsid w:val="004F3B22"/>
    <w:rsid w:val="004F4709"/>
    <w:rsid w:val="004F4F2A"/>
    <w:rsid w:val="004F65D9"/>
    <w:rsid w:val="00500A06"/>
    <w:rsid w:val="00500DA3"/>
    <w:rsid w:val="0050162C"/>
    <w:rsid w:val="0050302C"/>
    <w:rsid w:val="005032A5"/>
    <w:rsid w:val="00503C44"/>
    <w:rsid w:val="00503EAA"/>
    <w:rsid w:val="005043E0"/>
    <w:rsid w:val="00504520"/>
    <w:rsid w:val="00505814"/>
    <w:rsid w:val="00505B84"/>
    <w:rsid w:val="00506240"/>
    <w:rsid w:val="00506A65"/>
    <w:rsid w:val="00506DC9"/>
    <w:rsid w:val="00507A62"/>
    <w:rsid w:val="00511AD1"/>
    <w:rsid w:val="00511B11"/>
    <w:rsid w:val="00511E58"/>
    <w:rsid w:val="0051224E"/>
    <w:rsid w:val="00512BCD"/>
    <w:rsid w:val="00512E15"/>
    <w:rsid w:val="0051502B"/>
    <w:rsid w:val="005150DE"/>
    <w:rsid w:val="00515438"/>
    <w:rsid w:val="00515A55"/>
    <w:rsid w:val="00516B41"/>
    <w:rsid w:val="00516C8D"/>
    <w:rsid w:val="005177DE"/>
    <w:rsid w:val="0051798B"/>
    <w:rsid w:val="0052056F"/>
    <w:rsid w:val="00520EED"/>
    <w:rsid w:val="00520F98"/>
    <w:rsid w:val="005214D1"/>
    <w:rsid w:val="00522061"/>
    <w:rsid w:val="00523B66"/>
    <w:rsid w:val="0052416B"/>
    <w:rsid w:val="00524AA4"/>
    <w:rsid w:val="00524EB8"/>
    <w:rsid w:val="0052501A"/>
    <w:rsid w:val="00525CF8"/>
    <w:rsid w:val="005273DB"/>
    <w:rsid w:val="0052771D"/>
    <w:rsid w:val="00527971"/>
    <w:rsid w:val="00527995"/>
    <w:rsid w:val="00530CAF"/>
    <w:rsid w:val="00530DE8"/>
    <w:rsid w:val="00531AD5"/>
    <w:rsid w:val="00531B58"/>
    <w:rsid w:val="00531B5D"/>
    <w:rsid w:val="00532845"/>
    <w:rsid w:val="00532CF3"/>
    <w:rsid w:val="00532E0C"/>
    <w:rsid w:val="0053361A"/>
    <w:rsid w:val="00533DE7"/>
    <w:rsid w:val="00534453"/>
    <w:rsid w:val="005356D4"/>
    <w:rsid w:val="00535D09"/>
    <w:rsid w:val="00535E8A"/>
    <w:rsid w:val="00536359"/>
    <w:rsid w:val="005363B1"/>
    <w:rsid w:val="00536A49"/>
    <w:rsid w:val="00537940"/>
    <w:rsid w:val="00540560"/>
    <w:rsid w:val="00540808"/>
    <w:rsid w:val="00540C7C"/>
    <w:rsid w:val="00541063"/>
    <w:rsid w:val="005413BD"/>
    <w:rsid w:val="0054140F"/>
    <w:rsid w:val="005416E8"/>
    <w:rsid w:val="00542828"/>
    <w:rsid w:val="00542B5E"/>
    <w:rsid w:val="00542EF8"/>
    <w:rsid w:val="00544A8B"/>
    <w:rsid w:val="00545A65"/>
    <w:rsid w:val="00545F02"/>
    <w:rsid w:val="00546D8C"/>
    <w:rsid w:val="0054750D"/>
    <w:rsid w:val="00550774"/>
    <w:rsid w:val="00550B1D"/>
    <w:rsid w:val="00551C67"/>
    <w:rsid w:val="00551D2D"/>
    <w:rsid w:val="00555043"/>
    <w:rsid w:val="00555FC8"/>
    <w:rsid w:val="00556261"/>
    <w:rsid w:val="005608D1"/>
    <w:rsid w:val="00560D41"/>
    <w:rsid w:val="00562A1C"/>
    <w:rsid w:val="00562E21"/>
    <w:rsid w:val="00563C61"/>
    <w:rsid w:val="005664A8"/>
    <w:rsid w:val="0057011F"/>
    <w:rsid w:val="00570A26"/>
    <w:rsid w:val="00570E4E"/>
    <w:rsid w:val="00570EBA"/>
    <w:rsid w:val="00570F42"/>
    <w:rsid w:val="005717A2"/>
    <w:rsid w:val="00572FBC"/>
    <w:rsid w:val="00573808"/>
    <w:rsid w:val="005755D2"/>
    <w:rsid w:val="00576BC1"/>
    <w:rsid w:val="0057754D"/>
    <w:rsid w:val="00581064"/>
    <w:rsid w:val="00581746"/>
    <w:rsid w:val="00582389"/>
    <w:rsid w:val="005827FB"/>
    <w:rsid w:val="00582E4D"/>
    <w:rsid w:val="00583D35"/>
    <w:rsid w:val="00583D3E"/>
    <w:rsid w:val="005841BF"/>
    <w:rsid w:val="0058436F"/>
    <w:rsid w:val="00584E97"/>
    <w:rsid w:val="005850A4"/>
    <w:rsid w:val="0058587A"/>
    <w:rsid w:val="00585B0C"/>
    <w:rsid w:val="005868E6"/>
    <w:rsid w:val="00587107"/>
    <w:rsid w:val="00587EB6"/>
    <w:rsid w:val="0059048D"/>
    <w:rsid w:val="00591E8A"/>
    <w:rsid w:val="00592E43"/>
    <w:rsid w:val="00592F03"/>
    <w:rsid w:val="00593773"/>
    <w:rsid w:val="00595395"/>
    <w:rsid w:val="0059543D"/>
    <w:rsid w:val="005956E2"/>
    <w:rsid w:val="005A03FD"/>
    <w:rsid w:val="005A0AAB"/>
    <w:rsid w:val="005A1214"/>
    <w:rsid w:val="005A1D68"/>
    <w:rsid w:val="005A21F4"/>
    <w:rsid w:val="005A2241"/>
    <w:rsid w:val="005A2C3C"/>
    <w:rsid w:val="005A4419"/>
    <w:rsid w:val="005A51DB"/>
    <w:rsid w:val="005A5319"/>
    <w:rsid w:val="005A5568"/>
    <w:rsid w:val="005B026B"/>
    <w:rsid w:val="005B0C73"/>
    <w:rsid w:val="005B113D"/>
    <w:rsid w:val="005B15CF"/>
    <w:rsid w:val="005B1EAC"/>
    <w:rsid w:val="005B1F90"/>
    <w:rsid w:val="005B25FF"/>
    <w:rsid w:val="005B2E25"/>
    <w:rsid w:val="005B3072"/>
    <w:rsid w:val="005B3578"/>
    <w:rsid w:val="005B3EDA"/>
    <w:rsid w:val="005B46BF"/>
    <w:rsid w:val="005B542A"/>
    <w:rsid w:val="005B558F"/>
    <w:rsid w:val="005B5E83"/>
    <w:rsid w:val="005C089E"/>
    <w:rsid w:val="005C10FC"/>
    <w:rsid w:val="005C1B5C"/>
    <w:rsid w:val="005C2047"/>
    <w:rsid w:val="005C26F7"/>
    <w:rsid w:val="005C38C9"/>
    <w:rsid w:val="005C6DD6"/>
    <w:rsid w:val="005D2B4C"/>
    <w:rsid w:val="005D3571"/>
    <w:rsid w:val="005D371B"/>
    <w:rsid w:val="005D3757"/>
    <w:rsid w:val="005D45CF"/>
    <w:rsid w:val="005D51AD"/>
    <w:rsid w:val="005D5EA8"/>
    <w:rsid w:val="005D5FAF"/>
    <w:rsid w:val="005D5FC2"/>
    <w:rsid w:val="005D631D"/>
    <w:rsid w:val="005D78F6"/>
    <w:rsid w:val="005D7B7E"/>
    <w:rsid w:val="005D7D1D"/>
    <w:rsid w:val="005E2E32"/>
    <w:rsid w:val="005E320C"/>
    <w:rsid w:val="005E32D9"/>
    <w:rsid w:val="005E3B83"/>
    <w:rsid w:val="005E416E"/>
    <w:rsid w:val="005E438A"/>
    <w:rsid w:val="005E4470"/>
    <w:rsid w:val="005E47BD"/>
    <w:rsid w:val="005E4FD8"/>
    <w:rsid w:val="005E612F"/>
    <w:rsid w:val="005F0C61"/>
    <w:rsid w:val="005F14A5"/>
    <w:rsid w:val="005F1FA0"/>
    <w:rsid w:val="005F228B"/>
    <w:rsid w:val="005F2E7D"/>
    <w:rsid w:val="005F531A"/>
    <w:rsid w:val="005F5708"/>
    <w:rsid w:val="005F61D1"/>
    <w:rsid w:val="005F6CC4"/>
    <w:rsid w:val="005F6EEA"/>
    <w:rsid w:val="005F7161"/>
    <w:rsid w:val="005F7A03"/>
    <w:rsid w:val="006002C8"/>
    <w:rsid w:val="00600C31"/>
    <w:rsid w:val="00600D0D"/>
    <w:rsid w:val="00600F1B"/>
    <w:rsid w:val="00600FB9"/>
    <w:rsid w:val="006016B2"/>
    <w:rsid w:val="006030FC"/>
    <w:rsid w:val="0060498B"/>
    <w:rsid w:val="00604B17"/>
    <w:rsid w:val="00605D65"/>
    <w:rsid w:val="00610967"/>
    <w:rsid w:val="00611D4E"/>
    <w:rsid w:val="006131ED"/>
    <w:rsid w:val="00615770"/>
    <w:rsid w:val="00615D7E"/>
    <w:rsid w:val="0061643B"/>
    <w:rsid w:val="006178B7"/>
    <w:rsid w:val="00620E1E"/>
    <w:rsid w:val="00621126"/>
    <w:rsid w:val="00622579"/>
    <w:rsid w:val="006225BD"/>
    <w:rsid w:val="006237AB"/>
    <w:rsid w:val="00624CF3"/>
    <w:rsid w:val="00626F38"/>
    <w:rsid w:val="00627E6F"/>
    <w:rsid w:val="006305F1"/>
    <w:rsid w:val="00630D6D"/>
    <w:rsid w:val="006312CD"/>
    <w:rsid w:val="0063501B"/>
    <w:rsid w:val="00635694"/>
    <w:rsid w:val="006357E7"/>
    <w:rsid w:val="00635A76"/>
    <w:rsid w:val="00635BEF"/>
    <w:rsid w:val="006361D9"/>
    <w:rsid w:val="00636BF9"/>
    <w:rsid w:val="0063713A"/>
    <w:rsid w:val="0063721A"/>
    <w:rsid w:val="0063796C"/>
    <w:rsid w:val="0064102A"/>
    <w:rsid w:val="006413AE"/>
    <w:rsid w:val="00642074"/>
    <w:rsid w:val="006422B5"/>
    <w:rsid w:val="006439A9"/>
    <w:rsid w:val="00644136"/>
    <w:rsid w:val="00644C5A"/>
    <w:rsid w:val="00647EF8"/>
    <w:rsid w:val="0065098D"/>
    <w:rsid w:val="00650D4D"/>
    <w:rsid w:val="0065238F"/>
    <w:rsid w:val="006523E7"/>
    <w:rsid w:val="006524D7"/>
    <w:rsid w:val="00652AC8"/>
    <w:rsid w:val="00653A31"/>
    <w:rsid w:val="00654017"/>
    <w:rsid w:val="00654ACC"/>
    <w:rsid w:val="00655169"/>
    <w:rsid w:val="006556FF"/>
    <w:rsid w:val="00655F83"/>
    <w:rsid w:val="00656B4A"/>
    <w:rsid w:val="00660825"/>
    <w:rsid w:val="006630F5"/>
    <w:rsid w:val="00663C42"/>
    <w:rsid w:val="006662B8"/>
    <w:rsid w:val="00666BEC"/>
    <w:rsid w:val="00667394"/>
    <w:rsid w:val="00667761"/>
    <w:rsid w:val="00667FF7"/>
    <w:rsid w:val="00671C03"/>
    <w:rsid w:val="0067295E"/>
    <w:rsid w:val="00673710"/>
    <w:rsid w:val="00673C31"/>
    <w:rsid w:val="00673D49"/>
    <w:rsid w:val="0067472B"/>
    <w:rsid w:val="00674B38"/>
    <w:rsid w:val="0067517D"/>
    <w:rsid w:val="006769CA"/>
    <w:rsid w:val="00677F4F"/>
    <w:rsid w:val="00680168"/>
    <w:rsid w:val="00681CE6"/>
    <w:rsid w:val="00685313"/>
    <w:rsid w:val="006863D7"/>
    <w:rsid w:val="00686FEB"/>
    <w:rsid w:val="00690BC3"/>
    <w:rsid w:val="00691821"/>
    <w:rsid w:val="00691A58"/>
    <w:rsid w:val="006929A6"/>
    <w:rsid w:val="00693ED2"/>
    <w:rsid w:val="006A07D6"/>
    <w:rsid w:val="006A18DF"/>
    <w:rsid w:val="006A3ACF"/>
    <w:rsid w:val="006A52C1"/>
    <w:rsid w:val="006A58F5"/>
    <w:rsid w:val="006A6142"/>
    <w:rsid w:val="006B042E"/>
    <w:rsid w:val="006B0B71"/>
    <w:rsid w:val="006B15CE"/>
    <w:rsid w:val="006B1B2C"/>
    <w:rsid w:val="006B1D74"/>
    <w:rsid w:val="006B2F6E"/>
    <w:rsid w:val="006B348A"/>
    <w:rsid w:val="006B42A9"/>
    <w:rsid w:val="006B4461"/>
    <w:rsid w:val="006B7277"/>
    <w:rsid w:val="006B7A04"/>
    <w:rsid w:val="006C0C78"/>
    <w:rsid w:val="006C0DED"/>
    <w:rsid w:val="006C0F7C"/>
    <w:rsid w:val="006C12E5"/>
    <w:rsid w:val="006C190E"/>
    <w:rsid w:val="006C281A"/>
    <w:rsid w:val="006C291A"/>
    <w:rsid w:val="006C2AA8"/>
    <w:rsid w:val="006C3D3C"/>
    <w:rsid w:val="006C55B1"/>
    <w:rsid w:val="006C5E4F"/>
    <w:rsid w:val="006C6886"/>
    <w:rsid w:val="006C6941"/>
    <w:rsid w:val="006C6B6E"/>
    <w:rsid w:val="006C6DD0"/>
    <w:rsid w:val="006C745A"/>
    <w:rsid w:val="006D0747"/>
    <w:rsid w:val="006D2EF3"/>
    <w:rsid w:val="006D3AAC"/>
    <w:rsid w:val="006D4195"/>
    <w:rsid w:val="006D474B"/>
    <w:rsid w:val="006D4CE7"/>
    <w:rsid w:val="006D5300"/>
    <w:rsid w:val="006D5951"/>
    <w:rsid w:val="006D6BF0"/>
    <w:rsid w:val="006E1F2B"/>
    <w:rsid w:val="006E29CE"/>
    <w:rsid w:val="006E3661"/>
    <w:rsid w:val="006E394F"/>
    <w:rsid w:val="006E3BB4"/>
    <w:rsid w:val="006E472C"/>
    <w:rsid w:val="006E50FA"/>
    <w:rsid w:val="006E6002"/>
    <w:rsid w:val="006E6A3C"/>
    <w:rsid w:val="006E7482"/>
    <w:rsid w:val="006E78FF"/>
    <w:rsid w:val="006E79C3"/>
    <w:rsid w:val="006F06DE"/>
    <w:rsid w:val="006F093F"/>
    <w:rsid w:val="006F1A5A"/>
    <w:rsid w:val="006F2590"/>
    <w:rsid w:val="006F42A5"/>
    <w:rsid w:val="006F4E9F"/>
    <w:rsid w:val="006F57FB"/>
    <w:rsid w:val="006F5BB8"/>
    <w:rsid w:val="006F5FB7"/>
    <w:rsid w:val="006F7E5A"/>
    <w:rsid w:val="007011DE"/>
    <w:rsid w:val="007012D8"/>
    <w:rsid w:val="00701D82"/>
    <w:rsid w:val="007022AC"/>
    <w:rsid w:val="00702B82"/>
    <w:rsid w:val="00702F7C"/>
    <w:rsid w:val="007034BA"/>
    <w:rsid w:val="00703948"/>
    <w:rsid w:val="007045C9"/>
    <w:rsid w:val="007053DC"/>
    <w:rsid w:val="00706623"/>
    <w:rsid w:val="007069EB"/>
    <w:rsid w:val="0070792A"/>
    <w:rsid w:val="00711011"/>
    <w:rsid w:val="00712BB3"/>
    <w:rsid w:val="00712F87"/>
    <w:rsid w:val="00714AC4"/>
    <w:rsid w:val="00714F85"/>
    <w:rsid w:val="007152D7"/>
    <w:rsid w:val="0071604C"/>
    <w:rsid w:val="0071633B"/>
    <w:rsid w:val="00720928"/>
    <w:rsid w:val="00721715"/>
    <w:rsid w:val="00721CE5"/>
    <w:rsid w:val="00721D46"/>
    <w:rsid w:val="00722239"/>
    <w:rsid w:val="00723A54"/>
    <w:rsid w:val="00724123"/>
    <w:rsid w:val="007249DD"/>
    <w:rsid w:val="007253F0"/>
    <w:rsid w:val="007278EC"/>
    <w:rsid w:val="00727BC4"/>
    <w:rsid w:val="00731A82"/>
    <w:rsid w:val="00731AA7"/>
    <w:rsid w:val="00732897"/>
    <w:rsid w:val="00733341"/>
    <w:rsid w:val="00734438"/>
    <w:rsid w:val="00734ED4"/>
    <w:rsid w:val="00736141"/>
    <w:rsid w:val="00736321"/>
    <w:rsid w:val="00736AA2"/>
    <w:rsid w:val="00736CC5"/>
    <w:rsid w:val="00737365"/>
    <w:rsid w:val="00737886"/>
    <w:rsid w:val="0074066A"/>
    <w:rsid w:val="00740E27"/>
    <w:rsid w:val="007428ED"/>
    <w:rsid w:val="00743954"/>
    <w:rsid w:val="00744387"/>
    <w:rsid w:val="00744A38"/>
    <w:rsid w:val="00745094"/>
    <w:rsid w:val="00745902"/>
    <w:rsid w:val="007465CF"/>
    <w:rsid w:val="00747E88"/>
    <w:rsid w:val="00751A33"/>
    <w:rsid w:val="007537CA"/>
    <w:rsid w:val="007545DA"/>
    <w:rsid w:val="00754914"/>
    <w:rsid w:val="00755745"/>
    <w:rsid w:val="00756785"/>
    <w:rsid w:val="007609AF"/>
    <w:rsid w:val="00760F40"/>
    <w:rsid w:val="00761042"/>
    <w:rsid w:val="00761136"/>
    <w:rsid w:val="00761EA2"/>
    <w:rsid w:val="0076262C"/>
    <w:rsid w:val="00763E64"/>
    <w:rsid w:val="00765A8A"/>
    <w:rsid w:val="00765E56"/>
    <w:rsid w:val="0076600E"/>
    <w:rsid w:val="007678FB"/>
    <w:rsid w:val="00767C06"/>
    <w:rsid w:val="007701F6"/>
    <w:rsid w:val="007713E4"/>
    <w:rsid w:val="007739EC"/>
    <w:rsid w:val="007747BF"/>
    <w:rsid w:val="007748E0"/>
    <w:rsid w:val="00774CA5"/>
    <w:rsid w:val="0077549C"/>
    <w:rsid w:val="00776140"/>
    <w:rsid w:val="007762C7"/>
    <w:rsid w:val="00776681"/>
    <w:rsid w:val="007776CA"/>
    <w:rsid w:val="007813D0"/>
    <w:rsid w:val="00781A29"/>
    <w:rsid w:val="0078214A"/>
    <w:rsid w:val="007830EE"/>
    <w:rsid w:val="00784745"/>
    <w:rsid w:val="00790DF7"/>
    <w:rsid w:val="007919AA"/>
    <w:rsid w:val="00791A56"/>
    <w:rsid w:val="00791FAF"/>
    <w:rsid w:val="00792734"/>
    <w:rsid w:val="00792BAC"/>
    <w:rsid w:val="00792CB4"/>
    <w:rsid w:val="0079398C"/>
    <w:rsid w:val="007941D5"/>
    <w:rsid w:val="007948D0"/>
    <w:rsid w:val="007949D5"/>
    <w:rsid w:val="0079538E"/>
    <w:rsid w:val="00796463"/>
    <w:rsid w:val="007966C7"/>
    <w:rsid w:val="00796A5C"/>
    <w:rsid w:val="00797118"/>
    <w:rsid w:val="007A03F8"/>
    <w:rsid w:val="007A2D68"/>
    <w:rsid w:val="007A4AA1"/>
    <w:rsid w:val="007A4E3C"/>
    <w:rsid w:val="007A5190"/>
    <w:rsid w:val="007A55E1"/>
    <w:rsid w:val="007A5796"/>
    <w:rsid w:val="007A7DC3"/>
    <w:rsid w:val="007B0086"/>
    <w:rsid w:val="007B0BA9"/>
    <w:rsid w:val="007B178C"/>
    <w:rsid w:val="007B3204"/>
    <w:rsid w:val="007B36F0"/>
    <w:rsid w:val="007B3A38"/>
    <w:rsid w:val="007B5668"/>
    <w:rsid w:val="007B6EE8"/>
    <w:rsid w:val="007B7BEB"/>
    <w:rsid w:val="007B7D6D"/>
    <w:rsid w:val="007C0748"/>
    <w:rsid w:val="007C1755"/>
    <w:rsid w:val="007C3AC3"/>
    <w:rsid w:val="007C4198"/>
    <w:rsid w:val="007C51AC"/>
    <w:rsid w:val="007C6C12"/>
    <w:rsid w:val="007D0496"/>
    <w:rsid w:val="007D1547"/>
    <w:rsid w:val="007D1C82"/>
    <w:rsid w:val="007D5800"/>
    <w:rsid w:val="007D5972"/>
    <w:rsid w:val="007D6ED8"/>
    <w:rsid w:val="007D7DDC"/>
    <w:rsid w:val="007E072E"/>
    <w:rsid w:val="007E0CF1"/>
    <w:rsid w:val="007E18E7"/>
    <w:rsid w:val="007E4867"/>
    <w:rsid w:val="007E50F2"/>
    <w:rsid w:val="007E5C15"/>
    <w:rsid w:val="007E601D"/>
    <w:rsid w:val="007F0FE4"/>
    <w:rsid w:val="007F1ABE"/>
    <w:rsid w:val="007F21C1"/>
    <w:rsid w:val="007F2329"/>
    <w:rsid w:val="007F2729"/>
    <w:rsid w:val="007F3941"/>
    <w:rsid w:val="007F39C1"/>
    <w:rsid w:val="007F3FC5"/>
    <w:rsid w:val="007F474A"/>
    <w:rsid w:val="007F589B"/>
    <w:rsid w:val="007F63EF"/>
    <w:rsid w:val="0080011E"/>
    <w:rsid w:val="00801D10"/>
    <w:rsid w:val="008045C3"/>
    <w:rsid w:val="00804CBB"/>
    <w:rsid w:val="0080534E"/>
    <w:rsid w:val="0080565A"/>
    <w:rsid w:val="008065E2"/>
    <w:rsid w:val="00807D25"/>
    <w:rsid w:val="0081033D"/>
    <w:rsid w:val="00811826"/>
    <w:rsid w:val="00811A2A"/>
    <w:rsid w:val="00811B57"/>
    <w:rsid w:val="00811BE3"/>
    <w:rsid w:val="00813408"/>
    <w:rsid w:val="008142F0"/>
    <w:rsid w:val="00815CBA"/>
    <w:rsid w:val="00816E8C"/>
    <w:rsid w:val="00817650"/>
    <w:rsid w:val="00817A09"/>
    <w:rsid w:val="00817D17"/>
    <w:rsid w:val="0082072D"/>
    <w:rsid w:val="00820896"/>
    <w:rsid w:val="00820F93"/>
    <w:rsid w:val="008224AB"/>
    <w:rsid w:val="00824924"/>
    <w:rsid w:val="008253C5"/>
    <w:rsid w:val="008262B5"/>
    <w:rsid w:val="00827AFF"/>
    <w:rsid w:val="008325BE"/>
    <w:rsid w:val="008329B1"/>
    <w:rsid w:val="00832E2E"/>
    <w:rsid w:val="0083327E"/>
    <w:rsid w:val="00833D99"/>
    <w:rsid w:val="0083407C"/>
    <w:rsid w:val="00836AE9"/>
    <w:rsid w:val="00836C82"/>
    <w:rsid w:val="00837570"/>
    <w:rsid w:val="008404A4"/>
    <w:rsid w:val="008408FA"/>
    <w:rsid w:val="00840E41"/>
    <w:rsid w:val="00842098"/>
    <w:rsid w:val="0084219D"/>
    <w:rsid w:val="008435F0"/>
    <w:rsid w:val="00844AE2"/>
    <w:rsid w:val="00844EBA"/>
    <w:rsid w:val="00847BBC"/>
    <w:rsid w:val="0085120C"/>
    <w:rsid w:val="00853AE6"/>
    <w:rsid w:val="00853F15"/>
    <w:rsid w:val="0085441A"/>
    <w:rsid w:val="00855FEE"/>
    <w:rsid w:val="008561C9"/>
    <w:rsid w:val="0085651B"/>
    <w:rsid w:val="00856E6A"/>
    <w:rsid w:val="00857020"/>
    <w:rsid w:val="00860BDF"/>
    <w:rsid w:val="00860DE8"/>
    <w:rsid w:val="00861B6A"/>
    <w:rsid w:val="008623D7"/>
    <w:rsid w:val="00863434"/>
    <w:rsid w:val="00864050"/>
    <w:rsid w:val="008663F0"/>
    <w:rsid w:val="00867C4A"/>
    <w:rsid w:val="00867CD2"/>
    <w:rsid w:val="00870541"/>
    <w:rsid w:val="0087255F"/>
    <w:rsid w:val="008737A4"/>
    <w:rsid w:val="00874CDA"/>
    <w:rsid w:val="008800BF"/>
    <w:rsid w:val="008818A1"/>
    <w:rsid w:val="008820C3"/>
    <w:rsid w:val="00882578"/>
    <w:rsid w:val="0088265B"/>
    <w:rsid w:val="00882E90"/>
    <w:rsid w:val="008833B8"/>
    <w:rsid w:val="00885380"/>
    <w:rsid w:val="0088690B"/>
    <w:rsid w:val="00887297"/>
    <w:rsid w:val="00890524"/>
    <w:rsid w:val="008947A6"/>
    <w:rsid w:val="00894930"/>
    <w:rsid w:val="0089513C"/>
    <w:rsid w:val="00895569"/>
    <w:rsid w:val="00896316"/>
    <w:rsid w:val="00897AE7"/>
    <w:rsid w:val="008A089A"/>
    <w:rsid w:val="008A114A"/>
    <w:rsid w:val="008A1F90"/>
    <w:rsid w:val="008A2403"/>
    <w:rsid w:val="008A2434"/>
    <w:rsid w:val="008A29C9"/>
    <w:rsid w:val="008A3503"/>
    <w:rsid w:val="008A5026"/>
    <w:rsid w:val="008A54DF"/>
    <w:rsid w:val="008A55CE"/>
    <w:rsid w:val="008A6DE8"/>
    <w:rsid w:val="008B0618"/>
    <w:rsid w:val="008B084E"/>
    <w:rsid w:val="008B0A2E"/>
    <w:rsid w:val="008B21BB"/>
    <w:rsid w:val="008B2905"/>
    <w:rsid w:val="008B320B"/>
    <w:rsid w:val="008B36CD"/>
    <w:rsid w:val="008B3CDC"/>
    <w:rsid w:val="008B4311"/>
    <w:rsid w:val="008B623F"/>
    <w:rsid w:val="008B626E"/>
    <w:rsid w:val="008BFA99"/>
    <w:rsid w:val="008C02C4"/>
    <w:rsid w:val="008C0956"/>
    <w:rsid w:val="008C1375"/>
    <w:rsid w:val="008C1541"/>
    <w:rsid w:val="008C1B1C"/>
    <w:rsid w:val="008C1BF0"/>
    <w:rsid w:val="008C413E"/>
    <w:rsid w:val="008C4392"/>
    <w:rsid w:val="008C4D55"/>
    <w:rsid w:val="008C4F16"/>
    <w:rsid w:val="008C6C3F"/>
    <w:rsid w:val="008C7B26"/>
    <w:rsid w:val="008C7F08"/>
    <w:rsid w:val="008CA8C0"/>
    <w:rsid w:val="008D0403"/>
    <w:rsid w:val="008D160C"/>
    <w:rsid w:val="008D221A"/>
    <w:rsid w:val="008D2A1D"/>
    <w:rsid w:val="008D4069"/>
    <w:rsid w:val="008D40F4"/>
    <w:rsid w:val="008D4D97"/>
    <w:rsid w:val="008D4DA7"/>
    <w:rsid w:val="008D590C"/>
    <w:rsid w:val="008D627F"/>
    <w:rsid w:val="008D6F9D"/>
    <w:rsid w:val="008D798F"/>
    <w:rsid w:val="008E0D38"/>
    <w:rsid w:val="008E1948"/>
    <w:rsid w:val="008E1FAD"/>
    <w:rsid w:val="008E222D"/>
    <w:rsid w:val="008E2D78"/>
    <w:rsid w:val="008E3C5E"/>
    <w:rsid w:val="008E40D4"/>
    <w:rsid w:val="008E5D09"/>
    <w:rsid w:val="008E6438"/>
    <w:rsid w:val="008E65C0"/>
    <w:rsid w:val="008E67C6"/>
    <w:rsid w:val="008E68FB"/>
    <w:rsid w:val="008F0C50"/>
    <w:rsid w:val="008F1091"/>
    <w:rsid w:val="008F2690"/>
    <w:rsid w:val="008F2EB9"/>
    <w:rsid w:val="008F345D"/>
    <w:rsid w:val="008F3B74"/>
    <w:rsid w:val="008F55DA"/>
    <w:rsid w:val="008F7D4E"/>
    <w:rsid w:val="00900553"/>
    <w:rsid w:val="00902308"/>
    <w:rsid w:val="0090482C"/>
    <w:rsid w:val="00904ACA"/>
    <w:rsid w:val="009050A8"/>
    <w:rsid w:val="009050C5"/>
    <w:rsid w:val="00905BEE"/>
    <w:rsid w:val="00907FDD"/>
    <w:rsid w:val="0091108E"/>
    <w:rsid w:val="00912A9C"/>
    <w:rsid w:val="009134BA"/>
    <w:rsid w:val="00913983"/>
    <w:rsid w:val="00914235"/>
    <w:rsid w:val="00914B59"/>
    <w:rsid w:val="00915A9D"/>
    <w:rsid w:val="00915CA2"/>
    <w:rsid w:val="0091781C"/>
    <w:rsid w:val="00920CE5"/>
    <w:rsid w:val="009224CA"/>
    <w:rsid w:val="009225B9"/>
    <w:rsid w:val="00922D5D"/>
    <w:rsid w:val="00922F38"/>
    <w:rsid w:val="0092316D"/>
    <w:rsid w:val="009251C6"/>
    <w:rsid w:val="00926125"/>
    <w:rsid w:val="009264BF"/>
    <w:rsid w:val="0092681D"/>
    <w:rsid w:val="00926AE4"/>
    <w:rsid w:val="00926ECB"/>
    <w:rsid w:val="0092735B"/>
    <w:rsid w:val="00927531"/>
    <w:rsid w:val="009278B5"/>
    <w:rsid w:val="00927D26"/>
    <w:rsid w:val="00927E77"/>
    <w:rsid w:val="00930FE8"/>
    <w:rsid w:val="009313B8"/>
    <w:rsid w:val="00932028"/>
    <w:rsid w:val="00932803"/>
    <w:rsid w:val="00932945"/>
    <w:rsid w:val="00933243"/>
    <w:rsid w:val="009337D4"/>
    <w:rsid w:val="00935711"/>
    <w:rsid w:val="00935B3F"/>
    <w:rsid w:val="009364E6"/>
    <w:rsid w:val="00936610"/>
    <w:rsid w:val="00937190"/>
    <w:rsid w:val="009374E3"/>
    <w:rsid w:val="0093751C"/>
    <w:rsid w:val="00940343"/>
    <w:rsid w:val="009419B5"/>
    <w:rsid w:val="00942911"/>
    <w:rsid w:val="00942CDF"/>
    <w:rsid w:val="00942F14"/>
    <w:rsid w:val="009434BF"/>
    <w:rsid w:val="00943A0A"/>
    <w:rsid w:val="0094633A"/>
    <w:rsid w:val="009473BF"/>
    <w:rsid w:val="009476DD"/>
    <w:rsid w:val="00947B6E"/>
    <w:rsid w:val="00950056"/>
    <w:rsid w:val="0095072A"/>
    <w:rsid w:val="00950A17"/>
    <w:rsid w:val="00951AA5"/>
    <w:rsid w:val="00953B14"/>
    <w:rsid w:val="00956040"/>
    <w:rsid w:val="00956372"/>
    <w:rsid w:val="009567AE"/>
    <w:rsid w:val="0095797C"/>
    <w:rsid w:val="00957AAB"/>
    <w:rsid w:val="00960BE2"/>
    <w:rsid w:val="009616BF"/>
    <w:rsid w:val="00961965"/>
    <w:rsid w:val="00961D02"/>
    <w:rsid w:val="00962018"/>
    <w:rsid w:val="00962855"/>
    <w:rsid w:val="00964323"/>
    <w:rsid w:val="00964D9A"/>
    <w:rsid w:val="0096516E"/>
    <w:rsid w:val="00966040"/>
    <w:rsid w:val="009670AB"/>
    <w:rsid w:val="00967E0A"/>
    <w:rsid w:val="00967E7E"/>
    <w:rsid w:val="0097089A"/>
    <w:rsid w:val="00971F4A"/>
    <w:rsid w:val="00975105"/>
    <w:rsid w:val="009764B4"/>
    <w:rsid w:val="0097666A"/>
    <w:rsid w:val="0097675F"/>
    <w:rsid w:val="00976F84"/>
    <w:rsid w:val="00977009"/>
    <w:rsid w:val="00977682"/>
    <w:rsid w:val="0097775B"/>
    <w:rsid w:val="00980ED7"/>
    <w:rsid w:val="00982C29"/>
    <w:rsid w:val="009834D3"/>
    <w:rsid w:val="009847B0"/>
    <w:rsid w:val="00985342"/>
    <w:rsid w:val="0098588C"/>
    <w:rsid w:val="009861F2"/>
    <w:rsid w:val="009924AC"/>
    <w:rsid w:val="009929A1"/>
    <w:rsid w:val="00992EAA"/>
    <w:rsid w:val="009930CF"/>
    <w:rsid w:val="009931F2"/>
    <w:rsid w:val="00993D54"/>
    <w:rsid w:val="0099404B"/>
    <w:rsid w:val="00994D6D"/>
    <w:rsid w:val="00994E13"/>
    <w:rsid w:val="00995D96"/>
    <w:rsid w:val="0099628B"/>
    <w:rsid w:val="00996650"/>
    <w:rsid w:val="00996958"/>
    <w:rsid w:val="00996AC7"/>
    <w:rsid w:val="00996E17"/>
    <w:rsid w:val="00997635"/>
    <w:rsid w:val="00997A13"/>
    <w:rsid w:val="00997A17"/>
    <w:rsid w:val="009A004B"/>
    <w:rsid w:val="009A1019"/>
    <w:rsid w:val="009A11A8"/>
    <w:rsid w:val="009A15F3"/>
    <w:rsid w:val="009A16D8"/>
    <w:rsid w:val="009A2C6E"/>
    <w:rsid w:val="009A37C9"/>
    <w:rsid w:val="009A451F"/>
    <w:rsid w:val="009A472E"/>
    <w:rsid w:val="009A5629"/>
    <w:rsid w:val="009A616B"/>
    <w:rsid w:val="009A6AFC"/>
    <w:rsid w:val="009A6D18"/>
    <w:rsid w:val="009A77E6"/>
    <w:rsid w:val="009A7C47"/>
    <w:rsid w:val="009B030C"/>
    <w:rsid w:val="009B1551"/>
    <w:rsid w:val="009B1831"/>
    <w:rsid w:val="009B1FCB"/>
    <w:rsid w:val="009B204B"/>
    <w:rsid w:val="009B2D86"/>
    <w:rsid w:val="009B51A8"/>
    <w:rsid w:val="009B58E9"/>
    <w:rsid w:val="009B5C7D"/>
    <w:rsid w:val="009B609C"/>
    <w:rsid w:val="009B69FD"/>
    <w:rsid w:val="009B6B7A"/>
    <w:rsid w:val="009B70FD"/>
    <w:rsid w:val="009B765A"/>
    <w:rsid w:val="009C0AD2"/>
    <w:rsid w:val="009C3D94"/>
    <w:rsid w:val="009C4BD7"/>
    <w:rsid w:val="009C4CE1"/>
    <w:rsid w:val="009C549E"/>
    <w:rsid w:val="009C6357"/>
    <w:rsid w:val="009D2C70"/>
    <w:rsid w:val="009D45E0"/>
    <w:rsid w:val="009D5C2F"/>
    <w:rsid w:val="009D5CE3"/>
    <w:rsid w:val="009D622C"/>
    <w:rsid w:val="009E0AFE"/>
    <w:rsid w:val="009E276A"/>
    <w:rsid w:val="009E2EFA"/>
    <w:rsid w:val="009E2F6A"/>
    <w:rsid w:val="009E557E"/>
    <w:rsid w:val="009E5AA9"/>
    <w:rsid w:val="009E6C4F"/>
    <w:rsid w:val="009E78DD"/>
    <w:rsid w:val="009F0EAE"/>
    <w:rsid w:val="009F2BE0"/>
    <w:rsid w:val="009F7990"/>
    <w:rsid w:val="009F7B14"/>
    <w:rsid w:val="00A00129"/>
    <w:rsid w:val="00A004AD"/>
    <w:rsid w:val="00A00D32"/>
    <w:rsid w:val="00A0227A"/>
    <w:rsid w:val="00A027DC"/>
    <w:rsid w:val="00A02F93"/>
    <w:rsid w:val="00A03150"/>
    <w:rsid w:val="00A03715"/>
    <w:rsid w:val="00A04361"/>
    <w:rsid w:val="00A05E79"/>
    <w:rsid w:val="00A073FB"/>
    <w:rsid w:val="00A10A9D"/>
    <w:rsid w:val="00A11AF7"/>
    <w:rsid w:val="00A12C4A"/>
    <w:rsid w:val="00A13AFD"/>
    <w:rsid w:val="00A13C5F"/>
    <w:rsid w:val="00A143D7"/>
    <w:rsid w:val="00A158E1"/>
    <w:rsid w:val="00A178D8"/>
    <w:rsid w:val="00A2332F"/>
    <w:rsid w:val="00A23584"/>
    <w:rsid w:val="00A24D0C"/>
    <w:rsid w:val="00A250E4"/>
    <w:rsid w:val="00A2680A"/>
    <w:rsid w:val="00A26EEE"/>
    <w:rsid w:val="00A273BA"/>
    <w:rsid w:val="00A302D7"/>
    <w:rsid w:val="00A30F95"/>
    <w:rsid w:val="00A32688"/>
    <w:rsid w:val="00A32A79"/>
    <w:rsid w:val="00A33B4F"/>
    <w:rsid w:val="00A33DFF"/>
    <w:rsid w:val="00A348B6"/>
    <w:rsid w:val="00A34A50"/>
    <w:rsid w:val="00A34BC3"/>
    <w:rsid w:val="00A34F7A"/>
    <w:rsid w:val="00A35B7B"/>
    <w:rsid w:val="00A35C1C"/>
    <w:rsid w:val="00A36C20"/>
    <w:rsid w:val="00A36F26"/>
    <w:rsid w:val="00A372D9"/>
    <w:rsid w:val="00A374BA"/>
    <w:rsid w:val="00A377F4"/>
    <w:rsid w:val="00A37BB8"/>
    <w:rsid w:val="00A40EE1"/>
    <w:rsid w:val="00A4263B"/>
    <w:rsid w:val="00A43065"/>
    <w:rsid w:val="00A43544"/>
    <w:rsid w:val="00A436F9"/>
    <w:rsid w:val="00A50760"/>
    <w:rsid w:val="00A508C2"/>
    <w:rsid w:val="00A5362F"/>
    <w:rsid w:val="00A549B1"/>
    <w:rsid w:val="00A55087"/>
    <w:rsid w:val="00A55FDE"/>
    <w:rsid w:val="00A56D14"/>
    <w:rsid w:val="00A57266"/>
    <w:rsid w:val="00A6015B"/>
    <w:rsid w:val="00A607C5"/>
    <w:rsid w:val="00A60D23"/>
    <w:rsid w:val="00A61BF3"/>
    <w:rsid w:val="00A6225F"/>
    <w:rsid w:val="00A62F2A"/>
    <w:rsid w:val="00A62FCF"/>
    <w:rsid w:val="00A63CF7"/>
    <w:rsid w:val="00A63E30"/>
    <w:rsid w:val="00A63F25"/>
    <w:rsid w:val="00A65993"/>
    <w:rsid w:val="00A65AF9"/>
    <w:rsid w:val="00A662FB"/>
    <w:rsid w:val="00A66E25"/>
    <w:rsid w:val="00A674A8"/>
    <w:rsid w:val="00A67A11"/>
    <w:rsid w:val="00A70011"/>
    <w:rsid w:val="00A7175C"/>
    <w:rsid w:val="00A736A4"/>
    <w:rsid w:val="00A74F9B"/>
    <w:rsid w:val="00A76489"/>
    <w:rsid w:val="00A76560"/>
    <w:rsid w:val="00A76932"/>
    <w:rsid w:val="00A7731A"/>
    <w:rsid w:val="00A77BD6"/>
    <w:rsid w:val="00A804FA"/>
    <w:rsid w:val="00A81C7C"/>
    <w:rsid w:val="00A82554"/>
    <w:rsid w:val="00A826A0"/>
    <w:rsid w:val="00A82F0F"/>
    <w:rsid w:val="00A85B27"/>
    <w:rsid w:val="00A85F82"/>
    <w:rsid w:val="00A86449"/>
    <w:rsid w:val="00A877C0"/>
    <w:rsid w:val="00A879CC"/>
    <w:rsid w:val="00A87AB0"/>
    <w:rsid w:val="00A90126"/>
    <w:rsid w:val="00A91491"/>
    <w:rsid w:val="00A91CCD"/>
    <w:rsid w:val="00A931D3"/>
    <w:rsid w:val="00A939D9"/>
    <w:rsid w:val="00A93A54"/>
    <w:rsid w:val="00A96F0D"/>
    <w:rsid w:val="00AA1AB8"/>
    <w:rsid w:val="00AA1C7F"/>
    <w:rsid w:val="00AA25A6"/>
    <w:rsid w:val="00AA27F2"/>
    <w:rsid w:val="00AA321A"/>
    <w:rsid w:val="00AA34E9"/>
    <w:rsid w:val="00AA3E18"/>
    <w:rsid w:val="00AA3EF7"/>
    <w:rsid w:val="00AA4EAB"/>
    <w:rsid w:val="00AA5171"/>
    <w:rsid w:val="00AA57D8"/>
    <w:rsid w:val="00AA630C"/>
    <w:rsid w:val="00AB0339"/>
    <w:rsid w:val="00AB13C3"/>
    <w:rsid w:val="00AB1DEC"/>
    <w:rsid w:val="00AB203B"/>
    <w:rsid w:val="00AB24EC"/>
    <w:rsid w:val="00AB369B"/>
    <w:rsid w:val="00AB37CD"/>
    <w:rsid w:val="00AB3EF1"/>
    <w:rsid w:val="00AB59B5"/>
    <w:rsid w:val="00AB5F92"/>
    <w:rsid w:val="00AB6052"/>
    <w:rsid w:val="00AB6846"/>
    <w:rsid w:val="00AB7A34"/>
    <w:rsid w:val="00AC0554"/>
    <w:rsid w:val="00AC0754"/>
    <w:rsid w:val="00AC30A1"/>
    <w:rsid w:val="00AC328C"/>
    <w:rsid w:val="00AC3496"/>
    <w:rsid w:val="00AC3A45"/>
    <w:rsid w:val="00AC4466"/>
    <w:rsid w:val="00AC4699"/>
    <w:rsid w:val="00AC6BB1"/>
    <w:rsid w:val="00AC7797"/>
    <w:rsid w:val="00AC7FC0"/>
    <w:rsid w:val="00AD00C8"/>
    <w:rsid w:val="00AD0FDE"/>
    <w:rsid w:val="00AD1C94"/>
    <w:rsid w:val="00AD1F53"/>
    <w:rsid w:val="00AD2A97"/>
    <w:rsid w:val="00AD649C"/>
    <w:rsid w:val="00AD64CD"/>
    <w:rsid w:val="00AD68A6"/>
    <w:rsid w:val="00AE00FF"/>
    <w:rsid w:val="00AE0259"/>
    <w:rsid w:val="00AE0B33"/>
    <w:rsid w:val="00AE0E1D"/>
    <w:rsid w:val="00AE1964"/>
    <w:rsid w:val="00AE1F24"/>
    <w:rsid w:val="00AE46AA"/>
    <w:rsid w:val="00AE5395"/>
    <w:rsid w:val="00AE678C"/>
    <w:rsid w:val="00AE6990"/>
    <w:rsid w:val="00AE6EA7"/>
    <w:rsid w:val="00AE6EB6"/>
    <w:rsid w:val="00AF1650"/>
    <w:rsid w:val="00AF1DA1"/>
    <w:rsid w:val="00AF1EFB"/>
    <w:rsid w:val="00AF2F0B"/>
    <w:rsid w:val="00AF324A"/>
    <w:rsid w:val="00AF3F23"/>
    <w:rsid w:val="00AF4832"/>
    <w:rsid w:val="00AF5470"/>
    <w:rsid w:val="00AF5571"/>
    <w:rsid w:val="00AF7C22"/>
    <w:rsid w:val="00B004A2"/>
    <w:rsid w:val="00B005A2"/>
    <w:rsid w:val="00B02383"/>
    <w:rsid w:val="00B02D26"/>
    <w:rsid w:val="00B02E99"/>
    <w:rsid w:val="00B0550D"/>
    <w:rsid w:val="00B05F07"/>
    <w:rsid w:val="00B06AE5"/>
    <w:rsid w:val="00B070E3"/>
    <w:rsid w:val="00B07162"/>
    <w:rsid w:val="00B0759D"/>
    <w:rsid w:val="00B1004F"/>
    <w:rsid w:val="00B100B7"/>
    <w:rsid w:val="00B10413"/>
    <w:rsid w:val="00B10AFB"/>
    <w:rsid w:val="00B12267"/>
    <w:rsid w:val="00B12B45"/>
    <w:rsid w:val="00B12D8D"/>
    <w:rsid w:val="00B132C4"/>
    <w:rsid w:val="00B136B2"/>
    <w:rsid w:val="00B13713"/>
    <w:rsid w:val="00B13C94"/>
    <w:rsid w:val="00B14AF4"/>
    <w:rsid w:val="00B14C8C"/>
    <w:rsid w:val="00B1743E"/>
    <w:rsid w:val="00B174B5"/>
    <w:rsid w:val="00B228DC"/>
    <w:rsid w:val="00B2343C"/>
    <w:rsid w:val="00B23C1B"/>
    <w:rsid w:val="00B23F85"/>
    <w:rsid w:val="00B25442"/>
    <w:rsid w:val="00B255B1"/>
    <w:rsid w:val="00B259F6"/>
    <w:rsid w:val="00B263F3"/>
    <w:rsid w:val="00B301F7"/>
    <w:rsid w:val="00B31509"/>
    <w:rsid w:val="00B321A2"/>
    <w:rsid w:val="00B340C9"/>
    <w:rsid w:val="00B3464E"/>
    <w:rsid w:val="00B3590E"/>
    <w:rsid w:val="00B35AD4"/>
    <w:rsid w:val="00B35B7B"/>
    <w:rsid w:val="00B36E9A"/>
    <w:rsid w:val="00B40C8E"/>
    <w:rsid w:val="00B41187"/>
    <w:rsid w:val="00B42352"/>
    <w:rsid w:val="00B42532"/>
    <w:rsid w:val="00B43358"/>
    <w:rsid w:val="00B43D91"/>
    <w:rsid w:val="00B44C5F"/>
    <w:rsid w:val="00B45346"/>
    <w:rsid w:val="00B4585C"/>
    <w:rsid w:val="00B45938"/>
    <w:rsid w:val="00B45DEC"/>
    <w:rsid w:val="00B46A60"/>
    <w:rsid w:val="00B47C61"/>
    <w:rsid w:val="00B5193F"/>
    <w:rsid w:val="00B51969"/>
    <w:rsid w:val="00B51A69"/>
    <w:rsid w:val="00B5396D"/>
    <w:rsid w:val="00B5424B"/>
    <w:rsid w:val="00B54C99"/>
    <w:rsid w:val="00B552AE"/>
    <w:rsid w:val="00B5692B"/>
    <w:rsid w:val="00B56CF6"/>
    <w:rsid w:val="00B57109"/>
    <w:rsid w:val="00B57D08"/>
    <w:rsid w:val="00B57E2F"/>
    <w:rsid w:val="00B600EF"/>
    <w:rsid w:val="00B622C9"/>
    <w:rsid w:val="00B629B2"/>
    <w:rsid w:val="00B66779"/>
    <w:rsid w:val="00B671D6"/>
    <w:rsid w:val="00B70197"/>
    <w:rsid w:val="00B731FA"/>
    <w:rsid w:val="00B737DE"/>
    <w:rsid w:val="00B747A3"/>
    <w:rsid w:val="00B74D53"/>
    <w:rsid w:val="00B759BE"/>
    <w:rsid w:val="00B75B2E"/>
    <w:rsid w:val="00B76C70"/>
    <w:rsid w:val="00B77BA7"/>
    <w:rsid w:val="00B805FC"/>
    <w:rsid w:val="00B807BB"/>
    <w:rsid w:val="00B81388"/>
    <w:rsid w:val="00B813FF"/>
    <w:rsid w:val="00B82A6F"/>
    <w:rsid w:val="00B83884"/>
    <w:rsid w:val="00B84BBF"/>
    <w:rsid w:val="00B851DF"/>
    <w:rsid w:val="00B85F2D"/>
    <w:rsid w:val="00B8642F"/>
    <w:rsid w:val="00B86634"/>
    <w:rsid w:val="00B8672D"/>
    <w:rsid w:val="00B86C8C"/>
    <w:rsid w:val="00B86ED1"/>
    <w:rsid w:val="00B87BD7"/>
    <w:rsid w:val="00B91B87"/>
    <w:rsid w:val="00B9475C"/>
    <w:rsid w:val="00B95820"/>
    <w:rsid w:val="00B96D30"/>
    <w:rsid w:val="00B97D78"/>
    <w:rsid w:val="00B9E61A"/>
    <w:rsid w:val="00BA0BCA"/>
    <w:rsid w:val="00BA186E"/>
    <w:rsid w:val="00BA1A78"/>
    <w:rsid w:val="00BA3001"/>
    <w:rsid w:val="00BA384D"/>
    <w:rsid w:val="00BA3C62"/>
    <w:rsid w:val="00BA3C75"/>
    <w:rsid w:val="00BA434E"/>
    <w:rsid w:val="00BA7414"/>
    <w:rsid w:val="00BB2538"/>
    <w:rsid w:val="00BB26E7"/>
    <w:rsid w:val="00BB2877"/>
    <w:rsid w:val="00BB2FBF"/>
    <w:rsid w:val="00BB4044"/>
    <w:rsid w:val="00BC083C"/>
    <w:rsid w:val="00BC0867"/>
    <w:rsid w:val="00BC0C39"/>
    <w:rsid w:val="00BC16A2"/>
    <w:rsid w:val="00BC3855"/>
    <w:rsid w:val="00BC4BFE"/>
    <w:rsid w:val="00BC537A"/>
    <w:rsid w:val="00BC69BC"/>
    <w:rsid w:val="00BC77F9"/>
    <w:rsid w:val="00BD0075"/>
    <w:rsid w:val="00BD0243"/>
    <w:rsid w:val="00BD0A4F"/>
    <w:rsid w:val="00BD225D"/>
    <w:rsid w:val="00BD2C0C"/>
    <w:rsid w:val="00BD2F26"/>
    <w:rsid w:val="00BD30DD"/>
    <w:rsid w:val="00BD3A4C"/>
    <w:rsid w:val="00BD6B87"/>
    <w:rsid w:val="00BD6C65"/>
    <w:rsid w:val="00BD7292"/>
    <w:rsid w:val="00BD7FD3"/>
    <w:rsid w:val="00BE053C"/>
    <w:rsid w:val="00BE1546"/>
    <w:rsid w:val="00BE2D8D"/>
    <w:rsid w:val="00BE38B8"/>
    <w:rsid w:val="00BE4184"/>
    <w:rsid w:val="00BE5390"/>
    <w:rsid w:val="00BE61C5"/>
    <w:rsid w:val="00BE70D3"/>
    <w:rsid w:val="00BE78D8"/>
    <w:rsid w:val="00BE7A0D"/>
    <w:rsid w:val="00BEA43A"/>
    <w:rsid w:val="00BF037D"/>
    <w:rsid w:val="00BF13CC"/>
    <w:rsid w:val="00BF1612"/>
    <w:rsid w:val="00BF1846"/>
    <w:rsid w:val="00BF299D"/>
    <w:rsid w:val="00BF2C3F"/>
    <w:rsid w:val="00BF2C50"/>
    <w:rsid w:val="00BF3A18"/>
    <w:rsid w:val="00BF49E4"/>
    <w:rsid w:val="00BF4FB4"/>
    <w:rsid w:val="00BF5148"/>
    <w:rsid w:val="00BF55AD"/>
    <w:rsid w:val="00BF5CE5"/>
    <w:rsid w:val="00BF5E33"/>
    <w:rsid w:val="00C0056C"/>
    <w:rsid w:val="00C007CC"/>
    <w:rsid w:val="00C0139F"/>
    <w:rsid w:val="00C0172A"/>
    <w:rsid w:val="00C01BF5"/>
    <w:rsid w:val="00C01C9F"/>
    <w:rsid w:val="00C07C17"/>
    <w:rsid w:val="00C07D1F"/>
    <w:rsid w:val="00C11B0B"/>
    <w:rsid w:val="00C11D5C"/>
    <w:rsid w:val="00C1282A"/>
    <w:rsid w:val="00C131D6"/>
    <w:rsid w:val="00C16038"/>
    <w:rsid w:val="00C16C39"/>
    <w:rsid w:val="00C16FE6"/>
    <w:rsid w:val="00C176C7"/>
    <w:rsid w:val="00C17A4D"/>
    <w:rsid w:val="00C17EDD"/>
    <w:rsid w:val="00C202BB"/>
    <w:rsid w:val="00C21750"/>
    <w:rsid w:val="00C2416F"/>
    <w:rsid w:val="00C244E8"/>
    <w:rsid w:val="00C24C1A"/>
    <w:rsid w:val="00C252DE"/>
    <w:rsid w:val="00C256D4"/>
    <w:rsid w:val="00C25789"/>
    <w:rsid w:val="00C25CB9"/>
    <w:rsid w:val="00C27261"/>
    <w:rsid w:val="00C27591"/>
    <w:rsid w:val="00C27AFE"/>
    <w:rsid w:val="00C27FE0"/>
    <w:rsid w:val="00C3053B"/>
    <w:rsid w:val="00C30C8D"/>
    <w:rsid w:val="00C31D88"/>
    <w:rsid w:val="00C34AB3"/>
    <w:rsid w:val="00C35A4E"/>
    <w:rsid w:val="00C36B42"/>
    <w:rsid w:val="00C4068B"/>
    <w:rsid w:val="00C4076F"/>
    <w:rsid w:val="00C40A61"/>
    <w:rsid w:val="00C41CF9"/>
    <w:rsid w:val="00C42255"/>
    <w:rsid w:val="00C42CF0"/>
    <w:rsid w:val="00C42D84"/>
    <w:rsid w:val="00C430CB"/>
    <w:rsid w:val="00C440F6"/>
    <w:rsid w:val="00C448DA"/>
    <w:rsid w:val="00C44A69"/>
    <w:rsid w:val="00C44B7B"/>
    <w:rsid w:val="00C45184"/>
    <w:rsid w:val="00C45F81"/>
    <w:rsid w:val="00C506E0"/>
    <w:rsid w:val="00C50D22"/>
    <w:rsid w:val="00C52058"/>
    <w:rsid w:val="00C52DE6"/>
    <w:rsid w:val="00C52EA2"/>
    <w:rsid w:val="00C53F54"/>
    <w:rsid w:val="00C57243"/>
    <w:rsid w:val="00C57374"/>
    <w:rsid w:val="00C575CB"/>
    <w:rsid w:val="00C603AA"/>
    <w:rsid w:val="00C6045B"/>
    <w:rsid w:val="00C621F8"/>
    <w:rsid w:val="00C626D3"/>
    <w:rsid w:val="00C636BB"/>
    <w:rsid w:val="00C639BE"/>
    <w:rsid w:val="00C63A94"/>
    <w:rsid w:val="00C649C5"/>
    <w:rsid w:val="00C64EF0"/>
    <w:rsid w:val="00C664D5"/>
    <w:rsid w:val="00C66FD2"/>
    <w:rsid w:val="00C6714A"/>
    <w:rsid w:val="00C67341"/>
    <w:rsid w:val="00C70074"/>
    <w:rsid w:val="00C710D7"/>
    <w:rsid w:val="00C71657"/>
    <w:rsid w:val="00C71892"/>
    <w:rsid w:val="00C718D4"/>
    <w:rsid w:val="00C71B3C"/>
    <w:rsid w:val="00C7224B"/>
    <w:rsid w:val="00C7258C"/>
    <w:rsid w:val="00C727BC"/>
    <w:rsid w:val="00C7306C"/>
    <w:rsid w:val="00C74E7D"/>
    <w:rsid w:val="00C75B9F"/>
    <w:rsid w:val="00C810BE"/>
    <w:rsid w:val="00C82A27"/>
    <w:rsid w:val="00C8390D"/>
    <w:rsid w:val="00C84304"/>
    <w:rsid w:val="00C84A74"/>
    <w:rsid w:val="00C84BA2"/>
    <w:rsid w:val="00C85093"/>
    <w:rsid w:val="00C871FC"/>
    <w:rsid w:val="00C87D29"/>
    <w:rsid w:val="00C90716"/>
    <w:rsid w:val="00C91125"/>
    <w:rsid w:val="00C9215C"/>
    <w:rsid w:val="00C92BB2"/>
    <w:rsid w:val="00C92E53"/>
    <w:rsid w:val="00C95638"/>
    <w:rsid w:val="00C95BB8"/>
    <w:rsid w:val="00C95ECD"/>
    <w:rsid w:val="00C95FB9"/>
    <w:rsid w:val="00C96FBE"/>
    <w:rsid w:val="00CA0321"/>
    <w:rsid w:val="00CA03ED"/>
    <w:rsid w:val="00CA11E7"/>
    <w:rsid w:val="00CA2D89"/>
    <w:rsid w:val="00CA63B9"/>
    <w:rsid w:val="00CB0CB0"/>
    <w:rsid w:val="00CB0ED1"/>
    <w:rsid w:val="00CB167A"/>
    <w:rsid w:val="00CB1A1A"/>
    <w:rsid w:val="00CB20FE"/>
    <w:rsid w:val="00CB2B7B"/>
    <w:rsid w:val="00CB43F7"/>
    <w:rsid w:val="00CB5007"/>
    <w:rsid w:val="00CB5DF5"/>
    <w:rsid w:val="00CB6856"/>
    <w:rsid w:val="00CB7D78"/>
    <w:rsid w:val="00CB7FB7"/>
    <w:rsid w:val="00CC0492"/>
    <w:rsid w:val="00CC3930"/>
    <w:rsid w:val="00CC3ACD"/>
    <w:rsid w:val="00CC44AF"/>
    <w:rsid w:val="00CC5092"/>
    <w:rsid w:val="00CC6767"/>
    <w:rsid w:val="00CD00B3"/>
    <w:rsid w:val="00CD07E8"/>
    <w:rsid w:val="00CD1304"/>
    <w:rsid w:val="00CD2B6B"/>
    <w:rsid w:val="00CD427B"/>
    <w:rsid w:val="00CD5024"/>
    <w:rsid w:val="00CD5445"/>
    <w:rsid w:val="00CD6265"/>
    <w:rsid w:val="00CD62F4"/>
    <w:rsid w:val="00CD73BD"/>
    <w:rsid w:val="00CD796C"/>
    <w:rsid w:val="00CD7C50"/>
    <w:rsid w:val="00CE075A"/>
    <w:rsid w:val="00CE0EE8"/>
    <w:rsid w:val="00CE1B0C"/>
    <w:rsid w:val="00CE22EE"/>
    <w:rsid w:val="00CE4B4D"/>
    <w:rsid w:val="00CE51DF"/>
    <w:rsid w:val="00CE72C6"/>
    <w:rsid w:val="00CF02E4"/>
    <w:rsid w:val="00CF05DE"/>
    <w:rsid w:val="00CF0F97"/>
    <w:rsid w:val="00CF1031"/>
    <w:rsid w:val="00CF1E5A"/>
    <w:rsid w:val="00CF24C5"/>
    <w:rsid w:val="00CF2C14"/>
    <w:rsid w:val="00CF327D"/>
    <w:rsid w:val="00CF3734"/>
    <w:rsid w:val="00CF3DD4"/>
    <w:rsid w:val="00CF5185"/>
    <w:rsid w:val="00CF5E7B"/>
    <w:rsid w:val="00CF66E4"/>
    <w:rsid w:val="00D00E64"/>
    <w:rsid w:val="00D03A7F"/>
    <w:rsid w:val="00D04EFC"/>
    <w:rsid w:val="00D05138"/>
    <w:rsid w:val="00D057AB"/>
    <w:rsid w:val="00D058A3"/>
    <w:rsid w:val="00D065DD"/>
    <w:rsid w:val="00D07BDE"/>
    <w:rsid w:val="00D106E8"/>
    <w:rsid w:val="00D127C8"/>
    <w:rsid w:val="00D1300D"/>
    <w:rsid w:val="00D152A1"/>
    <w:rsid w:val="00D201BE"/>
    <w:rsid w:val="00D21076"/>
    <w:rsid w:val="00D21B29"/>
    <w:rsid w:val="00D22FF5"/>
    <w:rsid w:val="00D23C52"/>
    <w:rsid w:val="00D24B68"/>
    <w:rsid w:val="00D25CD0"/>
    <w:rsid w:val="00D2752C"/>
    <w:rsid w:val="00D30FB6"/>
    <w:rsid w:val="00D31A05"/>
    <w:rsid w:val="00D3200C"/>
    <w:rsid w:val="00D321AC"/>
    <w:rsid w:val="00D3264E"/>
    <w:rsid w:val="00D32E6B"/>
    <w:rsid w:val="00D334A3"/>
    <w:rsid w:val="00D338BB"/>
    <w:rsid w:val="00D343BD"/>
    <w:rsid w:val="00D3587E"/>
    <w:rsid w:val="00D36E5C"/>
    <w:rsid w:val="00D36E8E"/>
    <w:rsid w:val="00D409D6"/>
    <w:rsid w:val="00D40ECB"/>
    <w:rsid w:val="00D417B5"/>
    <w:rsid w:val="00D425BA"/>
    <w:rsid w:val="00D42BB2"/>
    <w:rsid w:val="00D43CBC"/>
    <w:rsid w:val="00D44CD1"/>
    <w:rsid w:val="00D450F5"/>
    <w:rsid w:val="00D46260"/>
    <w:rsid w:val="00D46A17"/>
    <w:rsid w:val="00D47298"/>
    <w:rsid w:val="00D47952"/>
    <w:rsid w:val="00D51074"/>
    <w:rsid w:val="00D51BD9"/>
    <w:rsid w:val="00D558DD"/>
    <w:rsid w:val="00D55A0C"/>
    <w:rsid w:val="00D57C8B"/>
    <w:rsid w:val="00D60080"/>
    <w:rsid w:val="00D63121"/>
    <w:rsid w:val="00D6386F"/>
    <w:rsid w:val="00D65E0F"/>
    <w:rsid w:val="00D6727D"/>
    <w:rsid w:val="00D6739B"/>
    <w:rsid w:val="00D67C05"/>
    <w:rsid w:val="00D712F6"/>
    <w:rsid w:val="00D72744"/>
    <w:rsid w:val="00D72BC8"/>
    <w:rsid w:val="00D72F92"/>
    <w:rsid w:val="00D74F60"/>
    <w:rsid w:val="00D75748"/>
    <w:rsid w:val="00D75F41"/>
    <w:rsid w:val="00D760B2"/>
    <w:rsid w:val="00D77745"/>
    <w:rsid w:val="00D804B3"/>
    <w:rsid w:val="00D81963"/>
    <w:rsid w:val="00D82828"/>
    <w:rsid w:val="00D82BBF"/>
    <w:rsid w:val="00D82C89"/>
    <w:rsid w:val="00D8478F"/>
    <w:rsid w:val="00D847DB"/>
    <w:rsid w:val="00D87C21"/>
    <w:rsid w:val="00D93167"/>
    <w:rsid w:val="00D93C44"/>
    <w:rsid w:val="00D96812"/>
    <w:rsid w:val="00DA0A8A"/>
    <w:rsid w:val="00DA11FA"/>
    <w:rsid w:val="00DA149B"/>
    <w:rsid w:val="00DA1EE3"/>
    <w:rsid w:val="00DA20D6"/>
    <w:rsid w:val="00DA2F5A"/>
    <w:rsid w:val="00DA358E"/>
    <w:rsid w:val="00DA3841"/>
    <w:rsid w:val="00DA4E22"/>
    <w:rsid w:val="00DA73BF"/>
    <w:rsid w:val="00DA7663"/>
    <w:rsid w:val="00DB0230"/>
    <w:rsid w:val="00DB02C3"/>
    <w:rsid w:val="00DB0AF7"/>
    <w:rsid w:val="00DB0F97"/>
    <w:rsid w:val="00DB217B"/>
    <w:rsid w:val="00DB2D55"/>
    <w:rsid w:val="00DB4088"/>
    <w:rsid w:val="00DB4D3C"/>
    <w:rsid w:val="00DB5BCE"/>
    <w:rsid w:val="00DB5DF5"/>
    <w:rsid w:val="00DB5E99"/>
    <w:rsid w:val="00DB71C5"/>
    <w:rsid w:val="00DB7654"/>
    <w:rsid w:val="00DB7AFE"/>
    <w:rsid w:val="00DC37CF"/>
    <w:rsid w:val="00DC5898"/>
    <w:rsid w:val="00DC5CCA"/>
    <w:rsid w:val="00DC673A"/>
    <w:rsid w:val="00DC68A7"/>
    <w:rsid w:val="00DC743A"/>
    <w:rsid w:val="00DD0B5C"/>
    <w:rsid w:val="00DD18A5"/>
    <w:rsid w:val="00DD36E9"/>
    <w:rsid w:val="00DD3B2B"/>
    <w:rsid w:val="00DD3CCA"/>
    <w:rsid w:val="00DD4181"/>
    <w:rsid w:val="00DD4946"/>
    <w:rsid w:val="00DD4B98"/>
    <w:rsid w:val="00DD4C3E"/>
    <w:rsid w:val="00DD525C"/>
    <w:rsid w:val="00DD6C61"/>
    <w:rsid w:val="00DD7115"/>
    <w:rsid w:val="00DE133F"/>
    <w:rsid w:val="00DE14F5"/>
    <w:rsid w:val="00DE1B78"/>
    <w:rsid w:val="00DE2603"/>
    <w:rsid w:val="00DE2CF2"/>
    <w:rsid w:val="00DE3400"/>
    <w:rsid w:val="00DE3517"/>
    <w:rsid w:val="00DE37E9"/>
    <w:rsid w:val="00DE3862"/>
    <w:rsid w:val="00DE61F8"/>
    <w:rsid w:val="00DE65DA"/>
    <w:rsid w:val="00DF00A2"/>
    <w:rsid w:val="00DF1334"/>
    <w:rsid w:val="00DF1D82"/>
    <w:rsid w:val="00DF2163"/>
    <w:rsid w:val="00DF26CC"/>
    <w:rsid w:val="00DF3055"/>
    <w:rsid w:val="00DF3224"/>
    <w:rsid w:val="00DF4DE1"/>
    <w:rsid w:val="00DF558E"/>
    <w:rsid w:val="00DF5AF7"/>
    <w:rsid w:val="00DF6222"/>
    <w:rsid w:val="00DF7F0A"/>
    <w:rsid w:val="00E015D8"/>
    <w:rsid w:val="00E01DF3"/>
    <w:rsid w:val="00E02076"/>
    <w:rsid w:val="00E023A1"/>
    <w:rsid w:val="00E023C6"/>
    <w:rsid w:val="00E02F1B"/>
    <w:rsid w:val="00E05F15"/>
    <w:rsid w:val="00E0601E"/>
    <w:rsid w:val="00E06B62"/>
    <w:rsid w:val="00E10F14"/>
    <w:rsid w:val="00E11740"/>
    <w:rsid w:val="00E118E1"/>
    <w:rsid w:val="00E11928"/>
    <w:rsid w:val="00E122F9"/>
    <w:rsid w:val="00E1366B"/>
    <w:rsid w:val="00E13800"/>
    <w:rsid w:val="00E13C3C"/>
    <w:rsid w:val="00E140BD"/>
    <w:rsid w:val="00E149AF"/>
    <w:rsid w:val="00E15EC2"/>
    <w:rsid w:val="00E162D8"/>
    <w:rsid w:val="00E16F06"/>
    <w:rsid w:val="00E17016"/>
    <w:rsid w:val="00E20D07"/>
    <w:rsid w:val="00E20E10"/>
    <w:rsid w:val="00E23664"/>
    <w:rsid w:val="00E23C95"/>
    <w:rsid w:val="00E265F9"/>
    <w:rsid w:val="00E266AB"/>
    <w:rsid w:val="00E27608"/>
    <w:rsid w:val="00E27D22"/>
    <w:rsid w:val="00E31266"/>
    <w:rsid w:val="00E31384"/>
    <w:rsid w:val="00E327A9"/>
    <w:rsid w:val="00E32C8C"/>
    <w:rsid w:val="00E32E4A"/>
    <w:rsid w:val="00E337CA"/>
    <w:rsid w:val="00E33E69"/>
    <w:rsid w:val="00E34509"/>
    <w:rsid w:val="00E3476B"/>
    <w:rsid w:val="00E364D7"/>
    <w:rsid w:val="00E36869"/>
    <w:rsid w:val="00E368DB"/>
    <w:rsid w:val="00E3785C"/>
    <w:rsid w:val="00E37A83"/>
    <w:rsid w:val="00E424CF"/>
    <w:rsid w:val="00E43A5C"/>
    <w:rsid w:val="00E43D0C"/>
    <w:rsid w:val="00E43D6F"/>
    <w:rsid w:val="00E440E3"/>
    <w:rsid w:val="00E44ABA"/>
    <w:rsid w:val="00E452C9"/>
    <w:rsid w:val="00E454DA"/>
    <w:rsid w:val="00E455D0"/>
    <w:rsid w:val="00E47BCB"/>
    <w:rsid w:val="00E50A59"/>
    <w:rsid w:val="00E51091"/>
    <w:rsid w:val="00E539AC"/>
    <w:rsid w:val="00E56EA5"/>
    <w:rsid w:val="00E57683"/>
    <w:rsid w:val="00E6265C"/>
    <w:rsid w:val="00E62CB4"/>
    <w:rsid w:val="00E649D9"/>
    <w:rsid w:val="00E64C65"/>
    <w:rsid w:val="00E64E15"/>
    <w:rsid w:val="00E65BBA"/>
    <w:rsid w:val="00E661E7"/>
    <w:rsid w:val="00E67B96"/>
    <w:rsid w:val="00E705F0"/>
    <w:rsid w:val="00E71288"/>
    <w:rsid w:val="00E71EC6"/>
    <w:rsid w:val="00E74C2D"/>
    <w:rsid w:val="00E7560E"/>
    <w:rsid w:val="00E7588F"/>
    <w:rsid w:val="00E76446"/>
    <w:rsid w:val="00E8056D"/>
    <w:rsid w:val="00E809E1"/>
    <w:rsid w:val="00E835E3"/>
    <w:rsid w:val="00E83F4C"/>
    <w:rsid w:val="00E84B0A"/>
    <w:rsid w:val="00E84FA9"/>
    <w:rsid w:val="00E8540F"/>
    <w:rsid w:val="00E87974"/>
    <w:rsid w:val="00E879F8"/>
    <w:rsid w:val="00E90135"/>
    <w:rsid w:val="00E91B5D"/>
    <w:rsid w:val="00E92702"/>
    <w:rsid w:val="00E92A24"/>
    <w:rsid w:val="00E92E0E"/>
    <w:rsid w:val="00E930FD"/>
    <w:rsid w:val="00E931BE"/>
    <w:rsid w:val="00E9478C"/>
    <w:rsid w:val="00E958A3"/>
    <w:rsid w:val="00EA20B0"/>
    <w:rsid w:val="00EA23EB"/>
    <w:rsid w:val="00EA25BC"/>
    <w:rsid w:val="00EA3023"/>
    <w:rsid w:val="00EA35E3"/>
    <w:rsid w:val="00EA60AB"/>
    <w:rsid w:val="00EA653E"/>
    <w:rsid w:val="00EB26CD"/>
    <w:rsid w:val="00EB28CE"/>
    <w:rsid w:val="00EB2D7A"/>
    <w:rsid w:val="00EB38F8"/>
    <w:rsid w:val="00EB3B4C"/>
    <w:rsid w:val="00EB4E4E"/>
    <w:rsid w:val="00EB613D"/>
    <w:rsid w:val="00EB67E6"/>
    <w:rsid w:val="00EB6BE6"/>
    <w:rsid w:val="00EB6C27"/>
    <w:rsid w:val="00EB6E75"/>
    <w:rsid w:val="00EB702B"/>
    <w:rsid w:val="00EBE296"/>
    <w:rsid w:val="00EC11EB"/>
    <w:rsid w:val="00EC310B"/>
    <w:rsid w:val="00EC4FFB"/>
    <w:rsid w:val="00EC5839"/>
    <w:rsid w:val="00EC58B6"/>
    <w:rsid w:val="00EC58BB"/>
    <w:rsid w:val="00EC699E"/>
    <w:rsid w:val="00EC6D58"/>
    <w:rsid w:val="00EC6EEC"/>
    <w:rsid w:val="00EC6F3C"/>
    <w:rsid w:val="00EC7906"/>
    <w:rsid w:val="00ED22A9"/>
    <w:rsid w:val="00ED2C12"/>
    <w:rsid w:val="00ED33B2"/>
    <w:rsid w:val="00ED5DBC"/>
    <w:rsid w:val="00ED662F"/>
    <w:rsid w:val="00ED6EC7"/>
    <w:rsid w:val="00ED7285"/>
    <w:rsid w:val="00EE0788"/>
    <w:rsid w:val="00EE1887"/>
    <w:rsid w:val="00EE2AF4"/>
    <w:rsid w:val="00EE5D81"/>
    <w:rsid w:val="00EE6023"/>
    <w:rsid w:val="00EE668D"/>
    <w:rsid w:val="00EF0950"/>
    <w:rsid w:val="00EF15FC"/>
    <w:rsid w:val="00EF1E7D"/>
    <w:rsid w:val="00EF2BAA"/>
    <w:rsid w:val="00EF2F9A"/>
    <w:rsid w:val="00EF3C76"/>
    <w:rsid w:val="00EF482E"/>
    <w:rsid w:val="00EF59BB"/>
    <w:rsid w:val="00EF7D14"/>
    <w:rsid w:val="00EF7D7C"/>
    <w:rsid w:val="00F0074E"/>
    <w:rsid w:val="00F01358"/>
    <w:rsid w:val="00F017E4"/>
    <w:rsid w:val="00F018EF"/>
    <w:rsid w:val="00F0357C"/>
    <w:rsid w:val="00F039ED"/>
    <w:rsid w:val="00F04169"/>
    <w:rsid w:val="00F051CB"/>
    <w:rsid w:val="00F05407"/>
    <w:rsid w:val="00F06B23"/>
    <w:rsid w:val="00F079E9"/>
    <w:rsid w:val="00F1048D"/>
    <w:rsid w:val="00F12A92"/>
    <w:rsid w:val="00F12ADE"/>
    <w:rsid w:val="00F1436D"/>
    <w:rsid w:val="00F15515"/>
    <w:rsid w:val="00F16CBE"/>
    <w:rsid w:val="00F1732D"/>
    <w:rsid w:val="00F17EF7"/>
    <w:rsid w:val="00F20CB4"/>
    <w:rsid w:val="00F20F30"/>
    <w:rsid w:val="00F212DE"/>
    <w:rsid w:val="00F23C92"/>
    <w:rsid w:val="00F25412"/>
    <w:rsid w:val="00F25F17"/>
    <w:rsid w:val="00F266C8"/>
    <w:rsid w:val="00F34272"/>
    <w:rsid w:val="00F34830"/>
    <w:rsid w:val="00F354E5"/>
    <w:rsid w:val="00F35E66"/>
    <w:rsid w:val="00F361AD"/>
    <w:rsid w:val="00F37927"/>
    <w:rsid w:val="00F4009A"/>
    <w:rsid w:val="00F40BBE"/>
    <w:rsid w:val="00F414DD"/>
    <w:rsid w:val="00F41574"/>
    <w:rsid w:val="00F41580"/>
    <w:rsid w:val="00F41AA0"/>
    <w:rsid w:val="00F41B04"/>
    <w:rsid w:val="00F42010"/>
    <w:rsid w:val="00F42AB5"/>
    <w:rsid w:val="00F42CD3"/>
    <w:rsid w:val="00F42DF9"/>
    <w:rsid w:val="00F45BBA"/>
    <w:rsid w:val="00F461A3"/>
    <w:rsid w:val="00F503A9"/>
    <w:rsid w:val="00F50DB2"/>
    <w:rsid w:val="00F50E74"/>
    <w:rsid w:val="00F515C4"/>
    <w:rsid w:val="00F52949"/>
    <w:rsid w:val="00F55C3A"/>
    <w:rsid w:val="00F55E46"/>
    <w:rsid w:val="00F5755E"/>
    <w:rsid w:val="00F60CCE"/>
    <w:rsid w:val="00F62AE6"/>
    <w:rsid w:val="00F63011"/>
    <w:rsid w:val="00F6479F"/>
    <w:rsid w:val="00F67962"/>
    <w:rsid w:val="00F70BC6"/>
    <w:rsid w:val="00F716B2"/>
    <w:rsid w:val="00F72F9A"/>
    <w:rsid w:val="00F73062"/>
    <w:rsid w:val="00F73B67"/>
    <w:rsid w:val="00F7419C"/>
    <w:rsid w:val="00F74B67"/>
    <w:rsid w:val="00F75B20"/>
    <w:rsid w:val="00F77012"/>
    <w:rsid w:val="00F77196"/>
    <w:rsid w:val="00F80F5D"/>
    <w:rsid w:val="00F815A8"/>
    <w:rsid w:val="00F81C38"/>
    <w:rsid w:val="00F8204D"/>
    <w:rsid w:val="00F82C8F"/>
    <w:rsid w:val="00F83848"/>
    <w:rsid w:val="00F84242"/>
    <w:rsid w:val="00F84762"/>
    <w:rsid w:val="00F85882"/>
    <w:rsid w:val="00F85B4D"/>
    <w:rsid w:val="00F87735"/>
    <w:rsid w:val="00F90225"/>
    <w:rsid w:val="00F902B8"/>
    <w:rsid w:val="00F907E5"/>
    <w:rsid w:val="00F917CB"/>
    <w:rsid w:val="00F925DA"/>
    <w:rsid w:val="00F92A30"/>
    <w:rsid w:val="00F92BF5"/>
    <w:rsid w:val="00F9332B"/>
    <w:rsid w:val="00F93984"/>
    <w:rsid w:val="00F95347"/>
    <w:rsid w:val="00F9537F"/>
    <w:rsid w:val="00F95859"/>
    <w:rsid w:val="00F95B59"/>
    <w:rsid w:val="00F9654F"/>
    <w:rsid w:val="00F973EB"/>
    <w:rsid w:val="00F978F3"/>
    <w:rsid w:val="00FA26C4"/>
    <w:rsid w:val="00FA3645"/>
    <w:rsid w:val="00FA4216"/>
    <w:rsid w:val="00FA4B47"/>
    <w:rsid w:val="00FA70CE"/>
    <w:rsid w:val="00FA7CBA"/>
    <w:rsid w:val="00FA7F61"/>
    <w:rsid w:val="00FB1A70"/>
    <w:rsid w:val="00FB26E6"/>
    <w:rsid w:val="00FB2A3F"/>
    <w:rsid w:val="00FB2DDC"/>
    <w:rsid w:val="00FB3FA3"/>
    <w:rsid w:val="00FB6271"/>
    <w:rsid w:val="00FB726E"/>
    <w:rsid w:val="00FB72AC"/>
    <w:rsid w:val="00FB7E46"/>
    <w:rsid w:val="00FC0802"/>
    <w:rsid w:val="00FC1A23"/>
    <w:rsid w:val="00FC3EED"/>
    <w:rsid w:val="00FC55FE"/>
    <w:rsid w:val="00FC5698"/>
    <w:rsid w:val="00FC61D1"/>
    <w:rsid w:val="00FC66FE"/>
    <w:rsid w:val="00FC7679"/>
    <w:rsid w:val="00FC7D5E"/>
    <w:rsid w:val="00FD077C"/>
    <w:rsid w:val="00FD10EB"/>
    <w:rsid w:val="00FD23A2"/>
    <w:rsid w:val="00FD35E2"/>
    <w:rsid w:val="00FD4CC8"/>
    <w:rsid w:val="00FD5E06"/>
    <w:rsid w:val="00FD64C3"/>
    <w:rsid w:val="00FE03A3"/>
    <w:rsid w:val="00FE04C2"/>
    <w:rsid w:val="00FE0AF1"/>
    <w:rsid w:val="00FE1791"/>
    <w:rsid w:val="00FE1A18"/>
    <w:rsid w:val="00FE3A67"/>
    <w:rsid w:val="00FE58F4"/>
    <w:rsid w:val="00FE7470"/>
    <w:rsid w:val="00FE75FE"/>
    <w:rsid w:val="00FF125E"/>
    <w:rsid w:val="00FF16DB"/>
    <w:rsid w:val="00FF2553"/>
    <w:rsid w:val="00FF2B2B"/>
    <w:rsid w:val="00FF4F1F"/>
    <w:rsid w:val="00FF670B"/>
    <w:rsid w:val="00FF7005"/>
    <w:rsid w:val="01709550"/>
    <w:rsid w:val="01C69460"/>
    <w:rsid w:val="01ECC08C"/>
    <w:rsid w:val="02096B6D"/>
    <w:rsid w:val="024B1867"/>
    <w:rsid w:val="024D3AA1"/>
    <w:rsid w:val="02A78235"/>
    <w:rsid w:val="02AA4A53"/>
    <w:rsid w:val="02B30C5C"/>
    <w:rsid w:val="02C8D2F8"/>
    <w:rsid w:val="02F93E29"/>
    <w:rsid w:val="033DB1FC"/>
    <w:rsid w:val="034532E0"/>
    <w:rsid w:val="0349C294"/>
    <w:rsid w:val="037D4252"/>
    <w:rsid w:val="0386CBEC"/>
    <w:rsid w:val="0391135A"/>
    <w:rsid w:val="03B7DE97"/>
    <w:rsid w:val="03C44982"/>
    <w:rsid w:val="03FACA93"/>
    <w:rsid w:val="040B45EB"/>
    <w:rsid w:val="048B3CE6"/>
    <w:rsid w:val="049B0DB5"/>
    <w:rsid w:val="049EA668"/>
    <w:rsid w:val="04AAE5AC"/>
    <w:rsid w:val="04B0225C"/>
    <w:rsid w:val="04DB8343"/>
    <w:rsid w:val="04FC9043"/>
    <w:rsid w:val="0502CA1D"/>
    <w:rsid w:val="05114219"/>
    <w:rsid w:val="056652FA"/>
    <w:rsid w:val="059E77E8"/>
    <w:rsid w:val="05F12728"/>
    <w:rsid w:val="06069D39"/>
    <w:rsid w:val="065A7F11"/>
    <w:rsid w:val="06A36F9E"/>
    <w:rsid w:val="06C9D845"/>
    <w:rsid w:val="06E1DE3A"/>
    <w:rsid w:val="06E88865"/>
    <w:rsid w:val="077E6AB3"/>
    <w:rsid w:val="07A46EED"/>
    <w:rsid w:val="07F452EF"/>
    <w:rsid w:val="07F697EE"/>
    <w:rsid w:val="0842BA41"/>
    <w:rsid w:val="084B9354"/>
    <w:rsid w:val="08908A43"/>
    <w:rsid w:val="08A22302"/>
    <w:rsid w:val="08AAC8E8"/>
    <w:rsid w:val="09174025"/>
    <w:rsid w:val="093CA5CE"/>
    <w:rsid w:val="09419F85"/>
    <w:rsid w:val="096A67B5"/>
    <w:rsid w:val="097853F1"/>
    <w:rsid w:val="098D69D6"/>
    <w:rsid w:val="099CC6A0"/>
    <w:rsid w:val="09D9399B"/>
    <w:rsid w:val="09FCDD03"/>
    <w:rsid w:val="0A211311"/>
    <w:rsid w:val="0A3A7EDF"/>
    <w:rsid w:val="0A73941C"/>
    <w:rsid w:val="0B06B810"/>
    <w:rsid w:val="0B504113"/>
    <w:rsid w:val="0B54D20C"/>
    <w:rsid w:val="0B8CE58D"/>
    <w:rsid w:val="0B90B751"/>
    <w:rsid w:val="0B9690C7"/>
    <w:rsid w:val="0B99AC70"/>
    <w:rsid w:val="0BB18EF6"/>
    <w:rsid w:val="0C2050B8"/>
    <w:rsid w:val="0C31BD2E"/>
    <w:rsid w:val="0C37AF07"/>
    <w:rsid w:val="0C4C955C"/>
    <w:rsid w:val="0C67F621"/>
    <w:rsid w:val="0C822B80"/>
    <w:rsid w:val="0CC12D88"/>
    <w:rsid w:val="0CC97131"/>
    <w:rsid w:val="0CD44602"/>
    <w:rsid w:val="0D244184"/>
    <w:rsid w:val="0D4E2074"/>
    <w:rsid w:val="0D5F88A5"/>
    <w:rsid w:val="0D79F737"/>
    <w:rsid w:val="0DC3E3E5"/>
    <w:rsid w:val="0DC62658"/>
    <w:rsid w:val="0E035F8E"/>
    <w:rsid w:val="0E2702BF"/>
    <w:rsid w:val="0E3252F9"/>
    <w:rsid w:val="0E3EF234"/>
    <w:rsid w:val="0E6EDE47"/>
    <w:rsid w:val="0E7B245B"/>
    <w:rsid w:val="0E7C5D04"/>
    <w:rsid w:val="0EA16C8B"/>
    <w:rsid w:val="0EBDBE1A"/>
    <w:rsid w:val="0F00EFB3"/>
    <w:rsid w:val="0F0A0726"/>
    <w:rsid w:val="0F174D03"/>
    <w:rsid w:val="0F3850FF"/>
    <w:rsid w:val="0F3EEA83"/>
    <w:rsid w:val="0F7006F5"/>
    <w:rsid w:val="0F870383"/>
    <w:rsid w:val="0F873986"/>
    <w:rsid w:val="0FAAEA51"/>
    <w:rsid w:val="0FAB5385"/>
    <w:rsid w:val="0FAC8479"/>
    <w:rsid w:val="0FAED173"/>
    <w:rsid w:val="0FBE98D4"/>
    <w:rsid w:val="10070E98"/>
    <w:rsid w:val="100A42B1"/>
    <w:rsid w:val="104D4F39"/>
    <w:rsid w:val="10B2A34C"/>
    <w:rsid w:val="110BD756"/>
    <w:rsid w:val="11101D3E"/>
    <w:rsid w:val="11474EFE"/>
    <w:rsid w:val="117C3B91"/>
    <w:rsid w:val="11C9581F"/>
    <w:rsid w:val="121C2DB0"/>
    <w:rsid w:val="122A2921"/>
    <w:rsid w:val="123E387C"/>
    <w:rsid w:val="124EF7C9"/>
    <w:rsid w:val="125C7C2B"/>
    <w:rsid w:val="12CA5FB7"/>
    <w:rsid w:val="12D65E22"/>
    <w:rsid w:val="13143965"/>
    <w:rsid w:val="1317206D"/>
    <w:rsid w:val="1362A452"/>
    <w:rsid w:val="13A2C263"/>
    <w:rsid w:val="1447BE00"/>
    <w:rsid w:val="145C3BA9"/>
    <w:rsid w:val="14742FD7"/>
    <w:rsid w:val="147F2B94"/>
    <w:rsid w:val="14D900D7"/>
    <w:rsid w:val="14DED39E"/>
    <w:rsid w:val="150AA99D"/>
    <w:rsid w:val="15568CF8"/>
    <w:rsid w:val="15A5E7E6"/>
    <w:rsid w:val="15C4E36D"/>
    <w:rsid w:val="15D8E260"/>
    <w:rsid w:val="15E9285B"/>
    <w:rsid w:val="1607A1E7"/>
    <w:rsid w:val="1678A9B8"/>
    <w:rsid w:val="16865420"/>
    <w:rsid w:val="16AB3ECA"/>
    <w:rsid w:val="16B3F84A"/>
    <w:rsid w:val="16B44963"/>
    <w:rsid w:val="17317718"/>
    <w:rsid w:val="177A61AE"/>
    <w:rsid w:val="179DD0DA"/>
    <w:rsid w:val="17B8747D"/>
    <w:rsid w:val="17B9727C"/>
    <w:rsid w:val="17C00CE2"/>
    <w:rsid w:val="17CE1A7F"/>
    <w:rsid w:val="17DA5326"/>
    <w:rsid w:val="18116A24"/>
    <w:rsid w:val="18246293"/>
    <w:rsid w:val="1866F42B"/>
    <w:rsid w:val="188C35A6"/>
    <w:rsid w:val="18A0C0D3"/>
    <w:rsid w:val="18D65A38"/>
    <w:rsid w:val="18EB23B1"/>
    <w:rsid w:val="18FE960C"/>
    <w:rsid w:val="190ADD97"/>
    <w:rsid w:val="191EC847"/>
    <w:rsid w:val="1927C9B1"/>
    <w:rsid w:val="19306D83"/>
    <w:rsid w:val="193D1A62"/>
    <w:rsid w:val="197E197A"/>
    <w:rsid w:val="199F4358"/>
    <w:rsid w:val="19B28604"/>
    <w:rsid w:val="19FCA79A"/>
    <w:rsid w:val="19FDB29B"/>
    <w:rsid w:val="1A04EC93"/>
    <w:rsid w:val="1A227637"/>
    <w:rsid w:val="1A74E957"/>
    <w:rsid w:val="1A9426EB"/>
    <w:rsid w:val="1A978564"/>
    <w:rsid w:val="1AD8C594"/>
    <w:rsid w:val="1ADB361E"/>
    <w:rsid w:val="1AEB3D59"/>
    <w:rsid w:val="1AF58A7E"/>
    <w:rsid w:val="1B06A93C"/>
    <w:rsid w:val="1B0C0FA9"/>
    <w:rsid w:val="1B244966"/>
    <w:rsid w:val="1B26D839"/>
    <w:rsid w:val="1B52789B"/>
    <w:rsid w:val="1B5FC2D8"/>
    <w:rsid w:val="1B9BA0A7"/>
    <w:rsid w:val="1BA7EBBF"/>
    <w:rsid w:val="1BE97278"/>
    <w:rsid w:val="1C08A326"/>
    <w:rsid w:val="1C0BA872"/>
    <w:rsid w:val="1C19DDF1"/>
    <w:rsid w:val="1C474DE2"/>
    <w:rsid w:val="1CA12A48"/>
    <w:rsid w:val="1CAB6183"/>
    <w:rsid w:val="1CE89F36"/>
    <w:rsid w:val="1D124B6C"/>
    <w:rsid w:val="1D13AF23"/>
    <w:rsid w:val="1D14347E"/>
    <w:rsid w:val="1D20B2D5"/>
    <w:rsid w:val="1D965714"/>
    <w:rsid w:val="1E1E4BB9"/>
    <w:rsid w:val="1E699B9C"/>
    <w:rsid w:val="1E899920"/>
    <w:rsid w:val="1E91E060"/>
    <w:rsid w:val="1EDE1A98"/>
    <w:rsid w:val="1F0F5BC6"/>
    <w:rsid w:val="1F1900AD"/>
    <w:rsid w:val="1F6B1F98"/>
    <w:rsid w:val="1F9703E7"/>
    <w:rsid w:val="1FB2621D"/>
    <w:rsid w:val="1FB2BA83"/>
    <w:rsid w:val="201E295F"/>
    <w:rsid w:val="203A1860"/>
    <w:rsid w:val="2085504F"/>
    <w:rsid w:val="20A9DA6D"/>
    <w:rsid w:val="20C50E31"/>
    <w:rsid w:val="21346B59"/>
    <w:rsid w:val="2140826F"/>
    <w:rsid w:val="214FC6DC"/>
    <w:rsid w:val="2167E637"/>
    <w:rsid w:val="2175BE79"/>
    <w:rsid w:val="21762657"/>
    <w:rsid w:val="21AA1EDE"/>
    <w:rsid w:val="21DE05B9"/>
    <w:rsid w:val="224D3984"/>
    <w:rsid w:val="22CB19F0"/>
    <w:rsid w:val="22E13868"/>
    <w:rsid w:val="22FE67C0"/>
    <w:rsid w:val="237A7BCA"/>
    <w:rsid w:val="23999220"/>
    <w:rsid w:val="23B1C2CF"/>
    <w:rsid w:val="241ABE92"/>
    <w:rsid w:val="2451FB2F"/>
    <w:rsid w:val="245784F3"/>
    <w:rsid w:val="24A2A3AE"/>
    <w:rsid w:val="24A328CA"/>
    <w:rsid w:val="24B9761E"/>
    <w:rsid w:val="24E40168"/>
    <w:rsid w:val="2543A770"/>
    <w:rsid w:val="2584DA36"/>
    <w:rsid w:val="25F30983"/>
    <w:rsid w:val="26142D91"/>
    <w:rsid w:val="261C90C9"/>
    <w:rsid w:val="26F17704"/>
    <w:rsid w:val="26F3DE41"/>
    <w:rsid w:val="26F8609F"/>
    <w:rsid w:val="27193A8F"/>
    <w:rsid w:val="27544CDF"/>
    <w:rsid w:val="277F6F2E"/>
    <w:rsid w:val="27A6A8CD"/>
    <w:rsid w:val="27C3DFD2"/>
    <w:rsid w:val="27D783CC"/>
    <w:rsid w:val="285EA6C3"/>
    <w:rsid w:val="2870DFA1"/>
    <w:rsid w:val="2885AD74"/>
    <w:rsid w:val="28BC7209"/>
    <w:rsid w:val="28F77E01"/>
    <w:rsid w:val="291201BA"/>
    <w:rsid w:val="295E0179"/>
    <w:rsid w:val="29BF5A1C"/>
    <w:rsid w:val="2A2018CC"/>
    <w:rsid w:val="2A23809E"/>
    <w:rsid w:val="2A312098"/>
    <w:rsid w:val="2A4DAC56"/>
    <w:rsid w:val="2A64A524"/>
    <w:rsid w:val="2AB0D4E8"/>
    <w:rsid w:val="2AC9675F"/>
    <w:rsid w:val="2B0F248E"/>
    <w:rsid w:val="2B1B53F3"/>
    <w:rsid w:val="2B411D4C"/>
    <w:rsid w:val="2B5D2CCB"/>
    <w:rsid w:val="2B95777B"/>
    <w:rsid w:val="2BD8E1F9"/>
    <w:rsid w:val="2C17D5EA"/>
    <w:rsid w:val="2C379A42"/>
    <w:rsid w:val="2C775921"/>
    <w:rsid w:val="2CBF96E2"/>
    <w:rsid w:val="2CEE72BC"/>
    <w:rsid w:val="2D4FAFDC"/>
    <w:rsid w:val="2D5B6A2F"/>
    <w:rsid w:val="2D8C94E6"/>
    <w:rsid w:val="2D9E1D59"/>
    <w:rsid w:val="2DA47554"/>
    <w:rsid w:val="2DCA76C4"/>
    <w:rsid w:val="2DD370C3"/>
    <w:rsid w:val="2E08B15B"/>
    <w:rsid w:val="2E0E8C93"/>
    <w:rsid w:val="2E1A0E69"/>
    <w:rsid w:val="2E398EF8"/>
    <w:rsid w:val="2E7A17FD"/>
    <w:rsid w:val="2EA16953"/>
    <w:rsid w:val="2EB816BA"/>
    <w:rsid w:val="2ECC305C"/>
    <w:rsid w:val="2EDF5EA6"/>
    <w:rsid w:val="2F0AC231"/>
    <w:rsid w:val="2F1A974A"/>
    <w:rsid w:val="2F716A08"/>
    <w:rsid w:val="2FB2B7CC"/>
    <w:rsid w:val="2FE295B1"/>
    <w:rsid w:val="300A1610"/>
    <w:rsid w:val="30221B8C"/>
    <w:rsid w:val="30293B9C"/>
    <w:rsid w:val="303C501E"/>
    <w:rsid w:val="30F0A445"/>
    <w:rsid w:val="312179BF"/>
    <w:rsid w:val="31636197"/>
    <w:rsid w:val="31931D5F"/>
    <w:rsid w:val="31979E38"/>
    <w:rsid w:val="3222152E"/>
    <w:rsid w:val="32385BD7"/>
    <w:rsid w:val="32556370"/>
    <w:rsid w:val="32558A62"/>
    <w:rsid w:val="32898E66"/>
    <w:rsid w:val="3293F9A6"/>
    <w:rsid w:val="32D5B506"/>
    <w:rsid w:val="3346D3B1"/>
    <w:rsid w:val="334B801C"/>
    <w:rsid w:val="3370E490"/>
    <w:rsid w:val="3391CB35"/>
    <w:rsid w:val="33A75565"/>
    <w:rsid w:val="33A9F077"/>
    <w:rsid w:val="33D7BFD1"/>
    <w:rsid w:val="33F52784"/>
    <w:rsid w:val="343CD883"/>
    <w:rsid w:val="345F0F28"/>
    <w:rsid w:val="34802019"/>
    <w:rsid w:val="34B2C956"/>
    <w:rsid w:val="3501D277"/>
    <w:rsid w:val="353E8FC2"/>
    <w:rsid w:val="35648E9A"/>
    <w:rsid w:val="35776B90"/>
    <w:rsid w:val="35DFAAD4"/>
    <w:rsid w:val="3618AB04"/>
    <w:rsid w:val="364F3E3C"/>
    <w:rsid w:val="3683BEAC"/>
    <w:rsid w:val="369A5AE5"/>
    <w:rsid w:val="36E4B50E"/>
    <w:rsid w:val="3716BAF7"/>
    <w:rsid w:val="372BFAA7"/>
    <w:rsid w:val="3743FD53"/>
    <w:rsid w:val="37690728"/>
    <w:rsid w:val="3781E06A"/>
    <w:rsid w:val="379A2BE3"/>
    <w:rsid w:val="379C849F"/>
    <w:rsid w:val="37A429CC"/>
    <w:rsid w:val="37BE7F05"/>
    <w:rsid w:val="37DA8D2B"/>
    <w:rsid w:val="38011C1D"/>
    <w:rsid w:val="38583EAA"/>
    <w:rsid w:val="3874F7B7"/>
    <w:rsid w:val="3877D53C"/>
    <w:rsid w:val="388143D8"/>
    <w:rsid w:val="38894483"/>
    <w:rsid w:val="38ABA389"/>
    <w:rsid w:val="38D69B0F"/>
    <w:rsid w:val="392E126F"/>
    <w:rsid w:val="3954ADF8"/>
    <w:rsid w:val="39728031"/>
    <w:rsid w:val="397BC8CE"/>
    <w:rsid w:val="39A16FB6"/>
    <w:rsid w:val="39A8C931"/>
    <w:rsid w:val="3A0AFEAE"/>
    <w:rsid w:val="3A366120"/>
    <w:rsid w:val="3A5F097E"/>
    <w:rsid w:val="3A744ACA"/>
    <w:rsid w:val="3A86CB10"/>
    <w:rsid w:val="3ABD583D"/>
    <w:rsid w:val="3AD0F5B6"/>
    <w:rsid w:val="3AF3C80D"/>
    <w:rsid w:val="3B183734"/>
    <w:rsid w:val="3B371618"/>
    <w:rsid w:val="3B55BE6B"/>
    <w:rsid w:val="3B75DE28"/>
    <w:rsid w:val="3BB33114"/>
    <w:rsid w:val="3BC8C9CA"/>
    <w:rsid w:val="3BF66687"/>
    <w:rsid w:val="3C10FDEC"/>
    <w:rsid w:val="3C343DFC"/>
    <w:rsid w:val="3C44B7D5"/>
    <w:rsid w:val="3C754F8A"/>
    <w:rsid w:val="3C78E53A"/>
    <w:rsid w:val="3C7D6C1F"/>
    <w:rsid w:val="3C7F315A"/>
    <w:rsid w:val="3CA90B5A"/>
    <w:rsid w:val="3CD40817"/>
    <w:rsid w:val="3CF20012"/>
    <w:rsid w:val="3D01AA63"/>
    <w:rsid w:val="3D20DAC1"/>
    <w:rsid w:val="3D303310"/>
    <w:rsid w:val="3D4754B7"/>
    <w:rsid w:val="3D5D133B"/>
    <w:rsid w:val="3D9D6136"/>
    <w:rsid w:val="3DC132CF"/>
    <w:rsid w:val="3DECC481"/>
    <w:rsid w:val="3E120B8E"/>
    <w:rsid w:val="3E2A29D6"/>
    <w:rsid w:val="3E300CA1"/>
    <w:rsid w:val="3E46EFFC"/>
    <w:rsid w:val="3E6FE38A"/>
    <w:rsid w:val="3E7A2147"/>
    <w:rsid w:val="3E8538EF"/>
    <w:rsid w:val="3E8DD073"/>
    <w:rsid w:val="3ED563BD"/>
    <w:rsid w:val="3F0BB498"/>
    <w:rsid w:val="3F4510B0"/>
    <w:rsid w:val="3F543E59"/>
    <w:rsid w:val="3F8BA7FF"/>
    <w:rsid w:val="3FC05F2C"/>
    <w:rsid w:val="3FFBEE71"/>
    <w:rsid w:val="404E0144"/>
    <w:rsid w:val="405AA4DD"/>
    <w:rsid w:val="40AEFFDE"/>
    <w:rsid w:val="40E5D54A"/>
    <w:rsid w:val="412511DD"/>
    <w:rsid w:val="4142AB3B"/>
    <w:rsid w:val="41A679DA"/>
    <w:rsid w:val="41EAB9ED"/>
    <w:rsid w:val="423013A4"/>
    <w:rsid w:val="426F2472"/>
    <w:rsid w:val="4349099F"/>
    <w:rsid w:val="43786516"/>
    <w:rsid w:val="43B3AFBA"/>
    <w:rsid w:val="43B488D1"/>
    <w:rsid w:val="43B7B8BC"/>
    <w:rsid w:val="43E292E5"/>
    <w:rsid w:val="43EFF65C"/>
    <w:rsid w:val="43F57727"/>
    <w:rsid w:val="44077E8D"/>
    <w:rsid w:val="441FFFE3"/>
    <w:rsid w:val="442AE19E"/>
    <w:rsid w:val="4457BC9C"/>
    <w:rsid w:val="44A07731"/>
    <w:rsid w:val="44A2FBE2"/>
    <w:rsid w:val="44DE0CF1"/>
    <w:rsid w:val="4516AE9A"/>
    <w:rsid w:val="45200D39"/>
    <w:rsid w:val="452AEF08"/>
    <w:rsid w:val="4553187B"/>
    <w:rsid w:val="4553891D"/>
    <w:rsid w:val="45A71F02"/>
    <w:rsid w:val="45BABDBA"/>
    <w:rsid w:val="461F6C4B"/>
    <w:rsid w:val="4622B535"/>
    <w:rsid w:val="4626F590"/>
    <w:rsid w:val="463ECC43"/>
    <w:rsid w:val="465760AC"/>
    <w:rsid w:val="4668376B"/>
    <w:rsid w:val="4669F6B9"/>
    <w:rsid w:val="46EE7102"/>
    <w:rsid w:val="47429595"/>
    <w:rsid w:val="479C3A93"/>
    <w:rsid w:val="479F5472"/>
    <w:rsid w:val="47A4A661"/>
    <w:rsid w:val="47A7401A"/>
    <w:rsid w:val="47D631D7"/>
    <w:rsid w:val="47E9F2B5"/>
    <w:rsid w:val="4803C054"/>
    <w:rsid w:val="4832126F"/>
    <w:rsid w:val="48A25994"/>
    <w:rsid w:val="48E305DD"/>
    <w:rsid w:val="48F0844F"/>
    <w:rsid w:val="4900A80C"/>
    <w:rsid w:val="49185783"/>
    <w:rsid w:val="49358097"/>
    <w:rsid w:val="4964DBF9"/>
    <w:rsid w:val="496D81EB"/>
    <w:rsid w:val="497A259D"/>
    <w:rsid w:val="4982B4BE"/>
    <w:rsid w:val="49A83F7B"/>
    <w:rsid w:val="49B95707"/>
    <w:rsid w:val="49D788CC"/>
    <w:rsid w:val="49E4492E"/>
    <w:rsid w:val="4A25273A"/>
    <w:rsid w:val="4A272EA6"/>
    <w:rsid w:val="4A52EA08"/>
    <w:rsid w:val="4A844671"/>
    <w:rsid w:val="4A89F79B"/>
    <w:rsid w:val="4A9C6197"/>
    <w:rsid w:val="4AA25BA8"/>
    <w:rsid w:val="4ADBC28D"/>
    <w:rsid w:val="4B056CA6"/>
    <w:rsid w:val="4B287724"/>
    <w:rsid w:val="4B643AAB"/>
    <w:rsid w:val="4BB73218"/>
    <w:rsid w:val="4BC2CAA1"/>
    <w:rsid w:val="4BEAE2BA"/>
    <w:rsid w:val="4C1862EA"/>
    <w:rsid w:val="4C7E86B0"/>
    <w:rsid w:val="4C9CEA13"/>
    <w:rsid w:val="4D13B351"/>
    <w:rsid w:val="4D37B579"/>
    <w:rsid w:val="4D4D3AA9"/>
    <w:rsid w:val="4DC75C6C"/>
    <w:rsid w:val="4DED3BAE"/>
    <w:rsid w:val="4E073C79"/>
    <w:rsid w:val="4E078238"/>
    <w:rsid w:val="4E1C7ADA"/>
    <w:rsid w:val="4E29A242"/>
    <w:rsid w:val="4E30B5CB"/>
    <w:rsid w:val="4E74B1A8"/>
    <w:rsid w:val="4E9BB5A2"/>
    <w:rsid w:val="4EBE0B22"/>
    <w:rsid w:val="4EF9F88E"/>
    <w:rsid w:val="4F0CBD59"/>
    <w:rsid w:val="4F7112A2"/>
    <w:rsid w:val="4F8296E5"/>
    <w:rsid w:val="4FBA0D97"/>
    <w:rsid w:val="4FD26321"/>
    <w:rsid w:val="4FE143BC"/>
    <w:rsid w:val="506A8DDE"/>
    <w:rsid w:val="5081440A"/>
    <w:rsid w:val="509324CC"/>
    <w:rsid w:val="50BDA119"/>
    <w:rsid w:val="510B1B69"/>
    <w:rsid w:val="513A0523"/>
    <w:rsid w:val="5149051B"/>
    <w:rsid w:val="51A76829"/>
    <w:rsid w:val="520FEC5A"/>
    <w:rsid w:val="521BBF28"/>
    <w:rsid w:val="525CF23B"/>
    <w:rsid w:val="5268A999"/>
    <w:rsid w:val="5275E9D4"/>
    <w:rsid w:val="52A19554"/>
    <w:rsid w:val="52C07C88"/>
    <w:rsid w:val="52C4E5E1"/>
    <w:rsid w:val="52CA58FD"/>
    <w:rsid w:val="5327A35C"/>
    <w:rsid w:val="536DD532"/>
    <w:rsid w:val="537F4EDF"/>
    <w:rsid w:val="539477A5"/>
    <w:rsid w:val="53BD63D5"/>
    <w:rsid w:val="53CB3136"/>
    <w:rsid w:val="53D0BD48"/>
    <w:rsid w:val="53DDA87C"/>
    <w:rsid w:val="53E33924"/>
    <w:rsid w:val="53FD543C"/>
    <w:rsid w:val="5429ECD5"/>
    <w:rsid w:val="54620149"/>
    <w:rsid w:val="549770EE"/>
    <w:rsid w:val="54BD5991"/>
    <w:rsid w:val="54C32CD5"/>
    <w:rsid w:val="54D1D8C0"/>
    <w:rsid w:val="54D81229"/>
    <w:rsid w:val="54E0BF1F"/>
    <w:rsid w:val="54F66E42"/>
    <w:rsid w:val="555155BD"/>
    <w:rsid w:val="55913661"/>
    <w:rsid w:val="56535919"/>
    <w:rsid w:val="565D6FDA"/>
    <w:rsid w:val="56AA73BD"/>
    <w:rsid w:val="56CEBA4B"/>
    <w:rsid w:val="56E9D8D8"/>
    <w:rsid w:val="56F22B05"/>
    <w:rsid w:val="570D6ACE"/>
    <w:rsid w:val="571211F6"/>
    <w:rsid w:val="574E151E"/>
    <w:rsid w:val="5763FFCA"/>
    <w:rsid w:val="57660C1C"/>
    <w:rsid w:val="57809167"/>
    <w:rsid w:val="578E0293"/>
    <w:rsid w:val="57C34CB2"/>
    <w:rsid w:val="5828AD75"/>
    <w:rsid w:val="58430C4D"/>
    <w:rsid w:val="584B4BBC"/>
    <w:rsid w:val="5861AF8B"/>
    <w:rsid w:val="5868765B"/>
    <w:rsid w:val="58F806C1"/>
    <w:rsid w:val="59CBAE10"/>
    <w:rsid w:val="5A0446BC"/>
    <w:rsid w:val="5A0FBC11"/>
    <w:rsid w:val="5A10FBCB"/>
    <w:rsid w:val="5A128BF7"/>
    <w:rsid w:val="5A38C947"/>
    <w:rsid w:val="5A7B0FF7"/>
    <w:rsid w:val="5B018159"/>
    <w:rsid w:val="5B08AC0F"/>
    <w:rsid w:val="5B1BBCF0"/>
    <w:rsid w:val="5B23E0B5"/>
    <w:rsid w:val="5B50D640"/>
    <w:rsid w:val="5B54082C"/>
    <w:rsid w:val="5B553099"/>
    <w:rsid w:val="5B614E19"/>
    <w:rsid w:val="5B713C6E"/>
    <w:rsid w:val="5B8CA4AD"/>
    <w:rsid w:val="5BFF4E09"/>
    <w:rsid w:val="5C67351D"/>
    <w:rsid w:val="5C8AEEEC"/>
    <w:rsid w:val="5CDEDA84"/>
    <w:rsid w:val="5D159B77"/>
    <w:rsid w:val="5D1B46AA"/>
    <w:rsid w:val="5D51A19F"/>
    <w:rsid w:val="5D64E206"/>
    <w:rsid w:val="5D9B1E6A"/>
    <w:rsid w:val="5DA27327"/>
    <w:rsid w:val="5DD29846"/>
    <w:rsid w:val="5DF711C5"/>
    <w:rsid w:val="5E28F46A"/>
    <w:rsid w:val="5E3BE918"/>
    <w:rsid w:val="5E56DFB9"/>
    <w:rsid w:val="5E64DCB2"/>
    <w:rsid w:val="5E6A800A"/>
    <w:rsid w:val="5EA70CB9"/>
    <w:rsid w:val="5EA9A98F"/>
    <w:rsid w:val="5EB1E220"/>
    <w:rsid w:val="5EBEF279"/>
    <w:rsid w:val="5EC60526"/>
    <w:rsid w:val="5F024333"/>
    <w:rsid w:val="5F1583F3"/>
    <w:rsid w:val="5F361442"/>
    <w:rsid w:val="5F3B6335"/>
    <w:rsid w:val="5F3FFEFA"/>
    <w:rsid w:val="5F5AEE21"/>
    <w:rsid w:val="5F600C9E"/>
    <w:rsid w:val="5FBD2A16"/>
    <w:rsid w:val="5FBE7C4D"/>
    <w:rsid w:val="6035F970"/>
    <w:rsid w:val="60402742"/>
    <w:rsid w:val="604579F0"/>
    <w:rsid w:val="6070870A"/>
    <w:rsid w:val="60AD3798"/>
    <w:rsid w:val="60D73396"/>
    <w:rsid w:val="60F8306E"/>
    <w:rsid w:val="618CC0FC"/>
    <w:rsid w:val="619B256D"/>
    <w:rsid w:val="61BE9499"/>
    <w:rsid w:val="620D4C64"/>
    <w:rsid w:val="6233DB39"/>
    <w:rsid w:val="6244A2D7"/>
    <w:rsid w:val="62624975"/>
    <w:rsid w:val="62723D4A"/>
    <w:rsid w:val="6297A5B4"/>
    <w:rsid w:val="62B507AB"/>
    <w:rsid w:val="62BB3EBA"/>
    <w:rsid w:val="62E6CEA7"/>
    <w:rsid w:val="6316CD55"/>
    <w:rsid w:val="63552F08"/>
    <w:rsid w:val="63BE095E"/>
    <w:rsid w:val="63F7539B"/>
    <w:rsid w:val="64353502"/>
    <w:rsid w:val="64517924"/>
    <w:rsid w:val="6458D718"/>
    <w:rsid w:val="64EC9971"/>
    <w:rsid w:val="64F97D4C"/>
    <w:rsid w:val="650B9284"/>
    <w:rsid w:val="654399C0"/>
    <w:rsid w:val="6555B084"/>
    <w:rsid w:val="6556EBC2"/>
    <w:rsid w:val="656A4F94"/>
    <w:rsid w:val="656FF562"/>
    <w:rsid w:val="65916838"/>
    <w:rsid w:val="6597B588"/>
    <w:rsid w:val="6599A205"/>
    <w:rsid w:val="659FD4E4"/>
    <w:rsid w:val="65B06EEC"/>
    <w:rsid w:val="65B449C4"/>
    <w:rsid w:val="65B6B46E"/>
    <w:rsid w:val="65CC3AEE"/>
    <w:rsid w:val="66156EAA"/>
    <w:rsid w:val="662C5FAE"/>
    <w:rsid w:val="66526EB5"/>
    <w:rsid w:val="66569024"/>
    <w:rsid w:val="668A6ED7"/>
    <w:rsid w:val="66E0DD86"/>
    <w:rsid w:val="67039B5F"/>
    <w:rsid w:val="676310AF"/>
    <w:rsid w:val="6788986F"/>
    <w:rsid w:val="67A804B7"/>
    <w:rsid w:val="67B17D05"/>
    <w:rsid w:val="67B5DCD7"/>
    <w:rsid w:val="67EE3F16"/>
    <w:rsid w:val="681210B5"/>
    <w:rsid w:val="6834C6A2"/>
    <w:rsid w:val="684DEEFF"/>
    <w:rsid w:val="68559769"/>
    <w:rsid w:val="688D5146"/>
    <w:rsid w:val="6940B425"/>
    <w:rsid w:val="69532CBA"/>
    <w:rsid w:val="69578DFD"/>
    <w:rsid w:val="695E619E"/>
    <w:rsid w:val="696B17E2"/>
    <w:rsid w:val="696C55C3"/>
    <w:rsid w:val="69E9BF60"/>
    <w:rsid w:val="6A082E66"/>
    <w:rsid w:val="6A0EEAB6"/>
    <w:rsid w:val="6A2921A7"/>
    <w:rsid w:val="6A2F1961"/>
    <w:rsid w:val="6A3EF005"/>
    <w:rsid w:val="6A4887C2"/>
    <w:rsid w:val="6A6C9423"/>
    <w:rsid w:val="6A741050"/>
    <w:rsid w:val="6A899BC9"/>
    <w:rsid w:val="6ABD6971"/>
    <w:rsid w:val="6ADFA579"/>
    <w:rsid w:val="6AE021E7"/>
    <w:rsid w:val="6AF76E1D"/>
    <w:rsid w:val="6B23DC47"/>
    <w:rsid w:val="6B92608A"/>
    <w:rsid w:val="6BBFE7CC"/>
    <w:rsid w:val="6BEA3BD6"/>
    <w:rsid w:val="6C1A26D2"/>
    <w:rsid w:val="6C33196F"/>
    <w:rsid w:val="6C8ACD7C"/>
    <w:rsid w:val="6C9B572A"/>
    <w:rsid w:val="6CCE2BF9"/>
    <w:rsid w:val="6CD6700B"/>
    <w:rsid w:val="6CF9EFB6"/>
    <w:rsid w:val="6D40AEA2"/>
    <w:rsid w:val="6D726063"/>
    <w:rsid w:val="6D771192"/>
    <w:rsid w:val="6D96CE6C"/>
    <w:rsid w:val="6DE00DC2"/>
    <w:rsid w:val="6E6B113F"/>
    <w:rsid w:val="6EA40826"/>
    <w:rsid w:val="6EBB213C"/>
    <w:rsid w:val="6EF025B6"/>
    <w:rsid w:val="6F4A3DF8"/>
    <w:rsid w:val="6F7823F9"/>
    <w:rsid w:val="6F868279"/>
    <w:rsid w:val="6F8DF380"/>
    <w:rsid w:val="6FBCADD5"/>
    <w:rsid w:val="6FC7444A"/>
    <w:rsid w:val="6FC99728"/>
    <w:rsid w:val="701A06C2"/>
    <w:rsid w:val="7035B4F5"/>
    <w:rsid w:val="70488DC6"/>
    <w:rsid w:val="705900E4"/>
    <w:rsid w:val="7067779F"/>
    <w:rsid w:val="707A444C"/>
    <w:rsid w:val="70AB92BE"/>
    <w:rsid w:val="70B7D6BF"/>
    <w:rsid w:val="71171C18"/>
    <w:rsid w:val="716A281B"/>
    <w:rsid w:val="71B0F650"/>
    <w:rsid w:val="71C37D8C"/>
    <w:rsid w:val="71C5A163"/>
    <w:rsid w:val="71DBA8E8"/>
    <w:rsid w:val="71E7928A"/>
    <w:rsid w:val="71FC97BE"/>
    <w:rsid w:val="7238FC56"/>
    <w:rsid w:val="7249196A"/>
    <w:rsid w:val="724A01EA"/>
    <w:rsid w:val="72669150"/>
    <w:rsid w:val="72A22907"/>
    <w:rsid w:val="72F9C444"/>
    <w:rsid w:val="73181635"/>
    <w:rsid w:val="733A1BA2"/>
    <w:rsid w:val="735F4DED"/>
    <w:rsid w:val="73DCF553"/>
    <w:rsid w:val="741FA99A"/>
    <w:rsid w:val="746519AE"/>
    <w:rsid w:val="74DCAC36"/>
    <w:rsid w:val="74FC0D78"/>
    <w:rsid w:val="75243C21"/>
    <w:rsid w:val="7532982A"/>
    <w:rsid w:val="75E884CB"/>
    <w:rsid w:val="7657224F"/>
    <w:rsid w:val="769A386A"/>
    <w:rsid w:val="76C7088A"/>
    <w:rsid w:val="7709DE73"/>
    <w:rsid w:val="773FFEE6"/>
    <w:rsid w:val="776D069A"/>
    <w:rsid w:val="7828BA2B"/>
    <w:rsid w:val="787B055B"/>
    <w:rsid w:val="78BE442F"/>
    <w:rsid w:val="78EA8A5F"/>
    <w:rsid w:val="78FB2551"/>
    <w:rsid w:val="7905F8CD"/>
    <w:rsid w:val="791138C7"/>
    <w:rsid w:val="793055C0"/>
    <w:rsid w:val="794718E9"/>
    <w:rsid w:val="7989228D"/>
    <w:rsid w:val="79D23D2E"/>
    <w:rsid w:val="7AC61B24"/>
    <w:rsid w:val="7B033B36"/>
    <w:rsid w:val="7B14A0EA"/>
    <w:rsid w:val="7B17E47B"/>
    <w:rsid w:val="7B223FE4"/>
    <w:rsid w:val="7B593323"/>
    <w:rsid w:val="7B981202"/>
    <w:rsid w:val="7BAF0EC0"/>
    <w:rsid w:val="7C851992"/>
    <w:rsid w:val="7C9A74FF"/>
    <w:rsid w:val="7CB5B068"/>
    <w:rsid w:val="7D034628"/>
    <w:rsid w:val="7D1C3F96"/>
    <w:rsid w:val="7D4CC7F2"/>
    <w:rsid w:val="7D4D91B2"/>
    <w:rsid w:val="7D72F829"/>
    <w:rsid w:val="7DD8B757"/>
    <w:rsid w:val="7DEBDE16"/>
    <w:rsid w:val="7E133776"/>
    <w:rsid w:val="7E1C2F2E"/>
    <w:rsid w:val="7E2DF921"/>
    <w:rsid w:val="7EBA2BF0"/>
    <w:rsid w:val="7F03456D"/>
    <w:rsid w:val="7F062ECD"/>
    <w:rsid w:val="7F0668A8"/>
    <w:rsid w:val="7F082B13"/>
    <w:rsid w:val="7F4CCF0D"/>
    <w:rsid w:val="7F5A6C5A"/>
    <w:rsid w:val="7F91C5FC"/>
    <w:rsid w:val="7FBEE15A"/>
    <w:rsid w:val="7FC724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45CC"/>
  <w15:docId w15:val="{95C467FD-094F-4398-A9D1-721CC023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9A"/>
    <w:pPr>
      <w:spacing w:after="240"/>
    </w:pPr>
    <w:rPr>
      <w:rFonts w:asciiTheme="minorHAnsi" w:hAnsiTheme="minorHAnsi"/>
      <w:sz w:val="22"/>
    </w:rPr>
  </w:style>
  <w:style w:type="paragraph" w:styleId="Heading1">
    <w:name w:val="heading 1"/>
    <w:basedOn w:val="Normal"/>
    <w:next w:val="Normal"/>
    <w:link w:val="Heading1Char"/>
    <w:autoRedefine/>
    <w:qFormat/>
    <w:rsid w:val="00BA384D"/>
    <w:pPr>
      <w:keepNext/>
      <w:spacing w:before="360" w:after="0"/>
      <w:outlineLvl w:val="0"/>
    </w:pPr>
    <w:rPr>
      <w:rFonts w:eastAsia="Times New Roman" w:cstheme="minorHAnsi"/>
      <w:b/>
      <w:sz w:val="32"/>
      <w:szCs w:val="22"/>
    </w:rPr>
  </w:style>
  <w:style w:type="paragraph" w:styleId="Heading2">
    <w:name w:val="heading 2"/>
    <w:basedOn w:val="Default"/>
    <w:next w:val="Normal"/>
    <w:link w:val="Heading2Char"/>
    <w:autoRedefine/>
    <w:uiPriority w:val="9"/>
    <w:unhideWhenUsed/>
    <w:qFormat/>
    <w:rsid w:val="008D2A1D"/>
    <w:pPr>
      <w:spacing w:line="276" w:lineRule="auto"/>
      <w:outlineLvl w:val="1"/>
    </w:pPr>
    <w:rPr>
      <w:rFonts w:asciiTheme="minorHAnsi" w:hAnsiTheme="minorHAnsi" w:cstheme="minorHAnsi"/>
      <w:b/>
      <w:bCs/>
      <w:iCs/>
      <w:color w:val="7030A0"/>
      <w:szCs w:val="22"/>
    </w:rPr>
  </w:style>
  <w:style w:type="paragraph" w:styleId="Heading3">
    <w:name w:val="heading 3"/>
    <w:basedOn w:val="Normal"/>
    <w:next w:val="Normal"/>
    <w:link w:val="Heading3Char"/>
    <w:uiPriority w:val="9"/>
    <w:unhideWhenUsed/>
    <w:qFormat/>
    <w:rsid w:val="00C92E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AE"/>
    <w:pPr>
      <w:tabs>
        <w:tab w:val="center" w:pos="4680"/>
        <w:tab w:val="right" w:pos="9360"/>
      </w:tabs>
      <w:spacing w:line="240" w:lineRule="auto"/>
    </w:pPr>
  </w:style>
  <w:style w:type="character" w:customStyle="1" w:styleId="HeaderChar">
    <w:name w:val="Header Char"/>
    <w:basedOn w:val="DefaultParagraphFont"/>
    <w:link w:val="Header"/>
    <w:uiPriority w:val="99"/>
    <w:rsid w:val="00B552AE"/>
  </w:style>
  <w:style w:type="paragraph" w:styleId="Footer">
    <w:name w:val="footer"/>
    <w:basedOn w:val="Normal"/>
    <w:link w:val="FooterChar"/>
    <w:uiPriority w:val="99"/>
    <w:unhideWhenUsed/>
    <w:rsid w:val="00B552AE"/>
    <w:pPr>
      <w:tabs>
        <w:tab w:val="center" w:pos="4680"/>
        <w:tab w:val="right" w:pos="9360"/>
      </w:tabs>
      <w:spacing w:line="240" w:lineRule="auto"/>
    </w:pPr>
  </w:style>
  <w:style w:type="character" w:customStyle="1" w:styleId="FooterChar">
    <w:name w:val="Footer Char"/>
    <w:basedOn w:val="DefaultParagraphFont"/>
    <w:link w:val="Footer"/>
    <w:uiPriority w:val="99"/>
    <w:rsid w:val="00B552AE"/>
  </w:style>
  <w:style w:type="paragraph" w:styleId="BalloonText">
    <w:name w:val="Balloon Text"/>
    <w:basedOn w:val="Normal"/>
    <w:link w:val="BalloonTextChar"/>
    <w:uiPriority w:val="99"/>
    <w:semiHidden/>
    <w:unhideWhenUsed/>
    <w:rsid w:val="00B552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AE"/>
    <w:rPr>
      <w:rFonts w:ascii="Tahoma" w:hAnsi="Tahoma" w:cs="Tahoma"/>
      <w:sz w:val="16"/>
      <w:szCs w:val="16"/>
    </w:rPr>
  </w:style>
  <w:style w:type="character" w:customStyle="1" w:styleId="Heading1Char">
    <w:name w:val="Heading 1 Char"/>
    <w:basedOn w:val="DefaultParagraphFont"/>
    <w:link w:val="Heading1"/>
    <w:rsid w:val="00BA384D"/>
    <w:rPr>
      <w:rFonts w:asciiTheme="minorHAnsi" w:eastAsia="Times New Roman" w:hAnsiTheme="minorHAnsi" w:cstheme="minorHAnsi"/>
      <w:b/>
      <w:sz w:val="32"/>
      <w:szCs w:val="22"/>
    </w:rPr>
  </w:style>
  <w:style w:type="paragraph" w:styleId="NormalWeb">
    <w:name w:val="Normal (Web)"/>
    <w:basedOn w:val="Normal"/>
    <w:uiPriority w:val="99"/>
    <w:rsid w:val="00B552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52AE"/>
    <w:rPr>
      <w:sz w:val="16"/>
      <w:szCs w:val="16"/>
    </w:rPr>
  </w:style>
  <w:style w:type="paragraph" w:styleId="CommentText">
    <w:name w:val="annotation text"/>
    <w:basedOn w:val="Normal"/>
    <w:link w:val="CommentTextChar"/>
    <w:uiPriority w:val="99"/>
    <w:unhideWhenUsed/>
    <w:rsid w:val="00B552AE"/>
    <w:pPr>
      <w:spacing w:line="240" w:lineRule="auto"/>
    </w:pPr>
  </w:style>
  <w:style w:type="character" w:customStyle="1" w:styleId="CommentTextChar">
    <w:name w:val="Comment Text Char"/>
    <w:basedOn w:val="DefaultParagraphFont"/>
    <w:link w:val="CommentText"/>
    <w:uiPriority w:val="99"/>
    <w:rsid w:val="00B552AE"/>
    <w:rPr>
      <w:sz w:val="20"/>
      <w:szCs w:val="20"/>
    </w:rPr>
  </w:style>
  <w:style w:type="paragraph" w:styleId="CommentSubject">
    <w:name w:val="annotation subject"/>
    <w:basedOn w:val="CommentText"/>
    <w:next w:val="CommentText"/>
    <w:link w:val="CommentSubjectChar"/>
    <w:uiPriority w:val="99"/>
    <w:semiHidden/>
    <w:unhideWhenUsed/>
    <w:rsid w:val="00B552AE"/>
    <w:rPr>
      <w:b/>
      <w:bCs/>
    </w:rPr>
  </w:style>
  <w:style w:type="character" w:customStyle="1" w:styleId="CommentSubjectChar">
    <w:name w:val="Comment Subject Char"/>
    <w:basedOn w:val="CommentTextChar"/>
    <w:link w:val="CommentSubject"/>
    <w:uiPriority w:val="99"/>
    <w:semiHidden/>
    <w:rsid w:val="00B552AE"/>
    <w:rPr>
      <w:b/>
      <w:bCs/>
      <w:sz w:val="20"/>
      <w:szCs w:val="20"/>
    </w:rPr>
  </w:style>
  <w:style w:type="paragraph" w:styleId="ListParagraph">
    <w:name w:val="List Paragraph"/>
    <w:basedOn w:val="Normal"/>
    <w:uiPriority w:val="34"/>
    <w:qFormat/>
    <w:rsid w:val="00E05F15"/>
    <w:pPr>
      <w:ind w:left="720"/>
      <w:contextualSpacing/>
    </w:pPr>
  </w:style>
  <w:style w:type="character" w:styleId="Hyperlink">
    <w:name w:val="Hyperlink"/>
    <w:basedOn w:val="DefaultParagraphFont"/>
    <w:uiPriority w:val="99"/>
    <w:unhideWhenUsed/>
    <w:rsid w:val="00E1366B"/>
    <w:rPr>
      <w:color w:val="0000FF" w:themeColor="hyperlink"/>
      <w:u w:val="single"/>
    </w:rPr>
  </w:style>
  <w:style w:type="paragraph" w:customStyle="1" w:styleId="Default">
    <w:name w:val="Default"/>
    <w:rsid w:val="00E1366B"/>
    <w:pPr>
      <w:autoSpaceDE w:val="0"/>
      <w:autoSpaceDN w:val="0"/>
      <w:adjustRightInd w:val="0"/>
      <w:spacing w:after="0" w:line="240" w:lineRule="auto"/>
    </w:pPr>
    <w:rPr>
      <w:color w:val="000000"/>
      <w:sz w:val="24"/>
      <w:szCs w:val="24"/>
    </w:rPr>
  </w:style>
  <w:style w:type="paragraph" w:styleId="Title">
    <w:name w:val="Title"/>
    <w:basedOn w:val="Normal"/>
    <w:next w:val="Normal"/>
    <w:link w:val="TitleChar"/>
    <w:autoRedefine/>
    <w:uiPriority w:val="10"/>
    <w:qFormat/>
    <w:rsid w:val="00531B58"/>
    <w:pPr>
      <w:pageBreakBefore/>
      <w:pBdr>
        <w:bottom w:val="single" w:sz="8" w:space="4" w:color="4F81BD" w:themeColor="accent1"/>
      </w:pBdr>
      <w:spacing w:after="0" w:line="240" w:lineRule="auto"/>
      <w:contextualSpacing/>
    </w:pPr>
    <w:rPr>
      <w:rFonts w:eastAsiaTheme="majorEastAsia" w:cstheme="majorBidi"/>
      <w:b/>
      <w:color w:val="545858"/>
      <w:spacing w:val="5"/>
      <w:kern w:val="28"/>
      <w:sz w:val="48"/>
      <w:szCs w:val="52"/>
    </w:rPr>
  </w:style>
  <w:style w:type="character" w:customStyle="1" w:styleId="TitleChar">
    <w:name w:val="Title Char"/>
    <w:basedOn w:val="DefaultParagraphFont"/>
    <w:link w:val="Title"/>
    <w:uiPriority w:val="10"/>
    <w:rsid w:val="00531B58"/>
    <w:rPr>
      <w:rFonts w:asciiTheme="minorHAnsi" w:eastAsiaTheme="majorEastAsia" w:hAnsiTheme="minorHAnsi" w:cstheme="majorBidi"/>
      <w:b/>
      <w:color w:val="545858"/>
      <w:spacing w:val="5"/>
      <w:kern w:val="28"/>
      <w:sz w:val="48"/>
      <w:szCs w:val="52"/>
    </w:rPr>
  </w:style>
  <w:style w:type="paragraph" w:styleId="Subtitle">
    <w:name w:val="Subtitle"/>
    <w:basedOn w:val="Heading2"/>
    <w:next w:val="Normal"/>
    <w:link w:val="SubtitleChar"/>
    <w:autoRedefine/>
    <w:uiPriority w:val="11"/>
    <w:qFormat/>
    <w:rsid w:val="00FE58F4"/>
    <w:pPr>
      <w:spacing w:line="240" w:lineRule="auto"/>
      <w:jc w:val="center"/>
      <w:outlineLvl w:val="9"/>
    </w:pPr>
    <w:rPr>
      <w:bCs w:val="0"/>
      <w:color w:val="000000" w:themeColor="text1"/>
      <w:sz w:val="48"/>
      <w:szCs w:val="48"/>
    </w:rPr>
  </w:style>
  <w:style w:type="character" w:customStyle="1" w:styleId="SubtitleChar">
    <w:name w:val="Subtitle Char"/>
    <w:basedOn w:val="DefaultParagraphFont"/>
    <w:link w:val="Subtitle"/>
    <w:uiPriority w:val="11"/>
    <w:rsid w:val="00FE58F4"/>
    <w:rPr>
      <w:rFonts w:asciiTheme="minorHAnsi" w:hAnsiTheme="minorHAnsi" w:cstheme="minorHAnsi"/>
      <w:b/>
      <w:iCs/>
      <w:color w:val="000000" w:themeColor="text1"/>
      <w:sz w:val="48"/>
      <w:szCs w:val="48"/>
    </w:rPr>
  </w:style>
  <w:style w:type="character" w:customStyle="1" w:styleId="Heading2Char">
    <w:name w:val="Heading 2 Char"/>
    <w:basedOn w:val="DefaultParagraphFont"/>
    <w:link w:val="Heading2"/>
    <w:uiPriority w:val="9"/>
    <w:rsid w:val="008D2A1D"/>
    <w:rPr>
      <w:rFonts w:asciiTheme="minorHAnsi" w:hAnsiTheme="minorHAnsi" w:cstheme="minorHAnsi"/>
      <w:b/>
      <w:bCs/>
      <w:iCs/>
      <w:color w:val="7030A0"/>
      <w:sz w:val="24"/>
      <w:szCs w:val="22"/>
    </w:rPr>
  </w:style>
  <w:style w:type="character" w:styleId="PlaceholderText">
    <w:name w:val="Placeholder Text"/>
    <w:basedOn w:val="DefaultParagraphFont"/>
    <w:uiPriority w:val="99"/>
    <w:semiHidden/>
    <w:rsid w:val="002F2BCE"/>
    <w:rPr>
      <w:color w:val="808080"/>
    </w:rPr>
  </w:style>
  <w:style w:type="paragraph" w:styleId="Revision">
    <w:name w:val="Revision"/>
    <w:hidden/>
    <w:uiPriority w:val="99"/>
    <w:semiHidden/>
    <w:rsid w:val="00CE72C6"/>
    <w:pPr>
      <w:spacing w:after="0" w:line="240" w:lineRule="auto"/>
    </w:pPr>
  </w:style>
  <w:style w:type="table" w:styleId="TableGrid">
    <w:name w:val="Table Grid"/>
    <w:basedOn w:val="TableNormal"/>
    <w:uiPriority w:val="59"/>
    <w:rsid w:val="007941D5"/>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914B5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914B59"/>
    <w:rPr>
      <w:vanish/>
      <w:sz w:val="16"/>
      <w:szCs w:val="16"/>
    </w:rPr>
  </w:style>
  <w:style w:type="paragraph" w:styleId="z-BottomofForm">
    <w:name w:val="HTML Bottom of Form"/>
    <w:basedOn w:val="Normal"/>
    <w:next w:val="Normal"/>
    <w:link w:val="z-BottomofFormChar"/>
    <w:hidden/>
    <w:uiPriority w:val="99"/>
    <w:semiHidden/>
    <w:unhideWhenUsed/>
    <w:rsid w:val="00914B5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914B59"/>
    <w:rPr>
      <w:vanish/>
      <w:sz w:val="16"/>
      <w:szCs w:val="16"/>
    </w:rPr>
  </w:style>
  <w:style w:type="character" w:styleId="FollowedHyperlink">
    <w:name w:val="FollowedHyperlink"/>
    <w:basedOn w:val="DefaultParagraphFont"/>
    <w:uiPriority w:val="99"/>
    <w:semiHidden/>
    <w:unhideWhenUsed/>
    <w:rsid w:val="004B3B2C"/>
    <w:rPr>
      <w:color w:val="800080" w:themeColor="followedHyperlink"/>
      <w:u w:val="single"/>
    </w:rPr>
  </w:style>
  <w:style w:type="paragraph" w:styleId="NoSpacing">
    <w:name w:val="No Spacing"/>
    <w:aliases w:val="Nml_w/Space"/>
    <w:autoRedefine/>
    <w:uiPriority w:val="1"/>
    <w:qFormat/>
    <w:rsid w:val="00FE3A67"/>
    <w:pPr>
      <w:numPr>
        <w:numId w:val="29"/>
      </w:numPr>
      <w:spacing w:after="0" w:line="240" w:lineRule="auto"/>
    </w:pPr>
    <w:rPr>
      <w:rFonts w:asciiTheme="minorHAnsi" w:hAnsiTheme="minorHAnsi"/>
      <w:sz w:val="22"/>
      <w:u w:val="single"/>
    </w:rPr>
  </w:style>
  <w:style w:type="character" w:customStyle="1" w:styleId="Heading3Char">
    <w:name w:val="Heading 3 Char"/>
    <w:basedOn w:val="DefaultParagraphFont"/>
    <w:link w:val="Heading3"/>
    <w:uiPriority w:val="9"/>
    <w:rsid w:val="00C92E5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32803"/>
    <w:rPr>
      <w:i/>
      <w:iCs/>
    </w:rPr>
  </w:style>
  <w:style w:type="character" w:styleId="UnresolvedMention">
    <w:name w:val="Unresolved Mention"/>
    <w:basedOn w:val="DefaultParagraphFont"/>
    <w:uiPriority w:val="99"/>
    <w:semiHidden/>
    <w:unhideWhenUsed/>
    <w:rsid w:val="00AC4699"/>
    <w:rPr>
      <w:color w:val="605E5C"/>
      <w:shd w:val="clear" w:color="auto" w:fill="E1DFDD"/>
    </w:rPr>
  </w:style>
  <w:style w:type="character" w:customStyle="1" w:styleId="normaltextrun">
    <w:name w:val="normaltextrun"/>
    <w:basedOn w:val="DefaultParagraphFont"/>
    <w:rsid w:val="00635A76"/>
  </w:style>
  <w:style w:type="character" w:customStyle="1" w:styleId="eop">
    <w:name w:val="eop"/>
    <w:basedOn w:val="DefaultParagraphFont"/>
    <w:rsid w:val="00635A76"/>
  </w:style>
  <w:style w:type="paragraph" w:styleId="FootnoteText">
    <w:name w:val="footnote text"/>
    <w:basedOn w:val="Normal"/>
    <w:link w:val="FootnoteTextChar"/>
    <w:uiPriority w:val="99"/>
    <w:semiHidden/>
    <w:unhideWhenUsed/>
    <w:rsid w:val="00A43544"/>
    <w:pPr>
      <w:spacing w:line="240" w:lineRule="auto"/>
    </w:pPr>
  </w:style>
  <w:style w:type="character" w:customStyle="1" w:styleId="FootnoteTextChar">
    <w:name w:val="Footnote Text Char"/>
    <w:basedOn w:val="DefaultParagraphFont"/>
    <w:link w:val="FootnoteText"/>
    <w:uiPriority w:val="99"/>
    <w:semiHidden/>
    <w:rsid w:val="00A43544"/>
  </w:style>
  <w:style w:type="character" w:styleId="FootnoteReference">
    <w:name w:val="footnote reference"/>
    <w:basedOn w:val="DefaultParagraphFont"/>
    <w:uiPriority w:val="99"/>
    <w:semiHidden/>
    <w:unhideWhenUsed/>
    <w:rsid w:val="00A43544"/>
    <w:rPr>
      <w:vertAlign w:val="superscript"/>
    </w:rPr>
  </w:style>
  <w:style w:type="paragraph" w:customStyle="1" w:styleId="CollapseBullet">
    <w:name w:val="CollapseBullet"/>
    <w:basedOn w:val="Heading2"/>
    <w:link w:val="CollapseBulletChar"/>
    <w:qFormat/>
    <w:rsid w:val="00D106E8"/>
    <w:pPr>
      <w:numPr>
        <w:ilvl w:val="1"/>
        <w:numId w:val="25"/>
      </w:numPr>
    </w:pPr>
    <w:rPr>
      <w:b w:val="0"/>
      <w:bCs w:val="0"/>
      <w:color w:val="000000"/>
    </w:rPr>
  </w:style>
  <w:style w:type="character" w:customStyle="1" w:styleId="CollapseBulletChar">
    <w:name w:val="CollapseBullet Char"/>
    <w:basedOn w:val="Heading2Char"/>
    <w:link w:val="CollapseBullet"/>
    <w:rsid w:val="00D106E8"/>
    <w:rPr>
      <w:rFonts w:asciiTheme="minorHAnsi" w:hAnsiTheme="minorHAnsi" w:cstheme="minorHAnsi"/>
      <w:b w:val="0"/>
      <w:bCs w:val="0"/>
      <w:iCs/>
      <w:color w:val="000000"/>
      <w:sz w:val="24"/>
      <w:szCs w:val="22"/>
    </w:rPr>
  </w:style>
  <w:style w:type="character" w:styleId="SubtleEmphasis">
    <w:name w:val="Subtle Emphasis"/>
    <w:basedOn w:val="DefaultParagraphFont"/>
    <w:uiPriority w:val="19"/>
    <w:qFormat/>
    <w:rsid w:val="00292D9A"/>
    <w:rPr>
      <w:rFonts w:asciiTheme="minorHAnsi" w:hAnsiTheme="minorHAnsi"/>
      <w:i/>
      <w:iCs/>
      <w:color w:val="000000" w:themeColor="text1"/>
      <w:sz w:val="24"/>
    </w:rPr>
  </w:style>
  <w:style w:type="paragraph" w:customStyle="1" w:styleId="paragraph">
    <w:name w:val="paragraph"/>
    <w:basedOn w:val="Normal"/>
    <w:rsid w:val="009A11A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878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983802">
      <w:bodyDiv w:val="1"/>
      <w:marLeft w:val="0"/>
      <w:marRight w:val="0"/>
      <w:marTop w:val="0"/>
      <w:marBottom w:val="0"/>
      <w:divBdr>
        <w:top w:val="none" w:sz="0" w:space="0" w:color="auto"/>
        <w:left w:val="none" w:sz="0" w:space="0" w:color="auto"/>
        <w:bottom w:val="none" w:sz="0" w:space="0" w:color="auto"/>
        <w:right w:val="none" w:sz="0" w:space="0" w:color="auto"/>
      </w:divBdr>
    </w:div>
    <w:div w:id="1160806022">
      <w:bodyDiv w:val="1"/>
      <w:marLeft w:val="0"/>
      <w:marRight w:val="0"/>
      <w:marTop w:val="0"/>
      <w:marBottom w:val="0"/>
      <w:divBdr>
        <w:top w:val="none" w:sz="0" w:space="0" w:color="auto"/>
        <w:left w:val="none" w:sz="0" w:space="0" w:color="auto"/>
        <w:bottom w:val="none" w:sz="0" w:space="0" w:color="auto"/>
        <w:right w:val="none" w:sz="0" w:space="0" w:color="auto"/>
      </w:divBdr>
    </w:div>
    <w:div w:id="18766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ewitus@midatlanticarts.org" TargetMode="External"/><Relationship Id="rId18" Type="http://schemas.openxmlformats.org/officeDocument/2006/relationships/hyperlink" Target="mailto:becomingothello@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datlanticarts.org/wp-content/uploads/FY23_Virtual-Engagement-Guidelines.pdf" TargetMode="External"/><Relationship Id="rId7" Type="http://schemas.openxmlformats.org/officeDocument/2006/relationships/settings" Target="settings.xml"/><Relationship Id="rId12" Type="http://schemas.openxmlformats.org/officeDocument/2006/relationships/hyperlink" Target="https://www.midatlanticarts.org/grants-programs/grants-for-organizations/" TargetMode="External"/><Relationship Id="rId17" Type="http://schemas.openxmlformats.org/officeDocument/2006/relationships/hyperlink" Target="mailto:alexandolmsted@gm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gie@adam-booth.com" TargetMode="External"/><Relationship Id="rId20" Type="http://schemas.openxmlformats.org/officeDocument/2006/relationships/hyperlink" Target="mailto:david@freshenupar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ss@holdenarts.org" TargetMode="External"/><Relationship Id="rId23" Type="http://schemas.openxmlformats.org/officeDocument/2006/relationships/hyperlink" Target="mailto:slewitus@midatlanticarts.org" TargetMode="External"/><Relationship Id="rId10" Type="http://schemas.openxmlformats.org/officeDocument/2006/relationships/endnotes" Target="endnotes.xml"/><Relationship Id="rId19" Type="http://schemas.openxmlformats.org/officeDocument/2006/relationships/hyperlink" Target="mailto:longpointstringband@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tlanticarts.org/grants-programs/grants-for-organizations/" TargetMode="External"/><Relationship Id="rId22" Type="http://schemas.openxmlformats.org/officeDocument/2006/relationships/hyperlink" Target="https://view.officeapps.live.com/op/view.aspx?src=https%3A%2F%2Fwww.midatlanticarts.org%2Fwp-content%2Fuploads%2FFY23_Virtual-Engagement-Guidelines.docx&amp;wdOrigin=BROWSE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0" ma:contentTypeDescription="Create a new document." ma:contentTypeScope="" ma:versionID="8ded05563102184e55fc6afd13e6dfd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7a9641898bfe8ddb9797da365f8d7f7c"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6E47E-673B-4EC2-9AF2-49CFD439C922}">
  <ds:schemaRefs>
    <ds:schemaRef ds:uri="http://schemas.microsoft.com/sharepoint/v3/contenttype/forms"/>
  </ds:schemaRefs>
</ds:datastoreItem>
</file>

<file path=customXml/itemProps2.xml><?xml version="1.0" encoding="utf-8"?>
<ds:datastoreItem xmlns:ds="http://schemas.openxmlformats.org/officeDocument/2006/customXml" ds:itemID="{FFEA2725-47FA-4A04-82C9-2137153FB328}">
  <ds:schemaRefs>
    <ds:schemaRef ds:uri="http://schemas.openxmlformats.org/officeDocument/2006/bibliography"/>
  </ds:schemaRefs>
</ds:datastoreItem>
</file>

<file path=customXml/itemProps3.xml><?xml version="1.0" encoding="utf-8"?>
<ds:datastoreItem xmlns:ds="http://schemas.openxmlformats.org/officeDocument/2006/customXml" ds:itemID="{0E3BB281-82A1-475A-BABB-C750A4A3F98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4.xml><?xml version="1.0" encoding="utf-8"?>
<ds:datastoreItem xmlns:ds="http://schemas.openxmlformats.org/officeDocument/2006/customXml" ds:itemID="{010ECEFC-FD13-40CB-8DCE-8DABDD8C8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12928</Characters>
  <Application>Microsoft Office Word</Application>
  <DocSecurity>4</DocSecurity>
  <Lines>107</Lines>
  <Paragraphs>30</Paragraphs>
  <ScaleCrop>false</ScaleCrop>
  <Company>Mid Atlantic Arts Foundation</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November 6, 2018</dc:description>
  <cp:lastModifiedBy>Sarah Lewitus</cp:lastModifiedBy>
  <cp:revision>297</cp:revision>
  <cp:lastPrinted>2019-08-31T02:02:00Z</cp:lastPrinted>
  <dcterms:created xsi:type="dcterms:W3CDTF">2022-04-27T17:21:00Z</dcterms:created>
  <dcterms:modified xsi:type="dcterms:W3CDTF">2023-11-08T16:12:00Z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